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proofErr w:type="gramStart"/>
      <w:r w:rsidRPr="00D15270">
        <w:rPr>
          <w:rFonts w:asciiTheme="majorHAnsi" w:hAnsiTheme="majorHAnsi"/>
          <w:b/>
          <w:bCs/>
          <w:sz w:val="24"/>
          <w:szCs w:val="24"/>
        </w:rPr>
        <w:t>EXCELENTÍSSIMO(</w:t>
      </w:r>
      <w:proofErr w:type="gramEnd"/>
      <w:r w:rsidRPr="00D15270">
        <w:rPr>
          <w:rFonts w:asciiTheme="majorHAnsi" w:hAnsiTheme="majorHAnsi"/>
          <w:b/>
          <w:bCs/>
          <w:sz w:val="24"/>
          <w:szCs w:val="24"/>
        </w:rPr>
        <w:t xml:space="preserve">a) SENHOR(a) DOUTOR(a) JUIZ(a) DA </w:t>
      </w:r>
      <w:proofErr w:type="spellStart"/>
      <w:r w:rsidRPr="00D15270">
        <w:rPr>
          <w:rFonts w:asciiTheme="majorHAnsi" w:hAnsiTheme="majorHAnsi"/>
          <w:b/>
          <w:bCs/>
          <w:sz w:val="24"/>
          <w:szCs w:val="24"/>
        </w:rPr>
        <w:t>XXª</w:t>
      </w:r>
      <w:proofErr w:type="spellEnd"/>
      <w:r w:rsidRPr="00D15270">
        <w:rPr>
          <w:rFonts w:asciiTheme="majorHAnsi" w:hAnsiTheme="majorHAnsi"/>
          <w:b/>
          <w:bCs/>
          <w:sz w:val="24"/>
          <w:szCs w:val="24"/>
        </w:rPr>
        <w:t xml:space="preserve"> VARA DO TRABALHO DE XXXXXXXXX - XX</w:t>
      </w: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Processo n.º:     XXXXXXX-</w:t>
      </w:r>
      <w:proofErr w:type="gramStart"/>
      <w:r w:rsidRPr="00D15270">
        <w:rPr>
          <w:rFonts w:asciiTheme="majorHAnsi" w:hAnsiTheme="majorHAnsi"/>
          <w:sz w:val="24"/>
          <w:szCs w:val="24"/>
        </w:rPr>
        <w:t>XX.</w:t>
      </w:r>
      <w:proofErr w:type="gramEnd"/>
      <w:r w:rsidRPr="00D15270">
        <w:rPr>
          <w:rFonts w:asciiTheme="majorHAnsi" w:hAnsiTheme="majorHAnsi"/>
          <w:sz w:val="24"/>
          <w:szCs w:val="24"/>
        </w:rPr>
        <w:t>XXXX.X.XX.XXXX</w:t>
      </w: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15270" w:rsidRDefault="007A70EC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 xml:space="preserve">XXXXXX </w:t>
      </w:r>
      <w:r w:rsidRPr="00D15270">
        <w:rPr>
          <w:rFonts w:asciiTheme="majorHAnsi" w:hAnsiTheme="majorHAnsi"/>
          <w:b/>
          <w:bCs/>
          <w:sz w:val="24"/>
          <w:szCs w:val="24"/>
        </w:rPr>
        <w:t>Ltda.</w:t>
      </w:r>
      <w:r w:rsidR="004F6FAB" w:rsidRPr="00D15270">
        <w:rPr>
          <w:rFonts w:asciiTheme="majorHAnsi" w:hAnsiTheme="majorHAnsi"/>
          <w:sz w:val="24"/>
          <w:szCs w:val="24"/>
        </w:rPr>
        <w:t xml:space="preserve">, pessoa jurídica de direito </w:t>
      </w:r>
      <w:r w:rsidR="00D61E8C" w:rsidRPr="00D15270">
        <w:rPr>
          <w:rFonts w:asciiTheme="majorHAnsi" w:hAnsiTheme="majorHAnsi"/>
          <w:sz w:val="24"/>
          <w:szCs w:val="24"/>
        </w:rPr>
        <w:t>público</w:t>
      </w:r>
      <w:r w:rsidR="004F6FAB" w:rsidRPr="00D15270">
        <w:rPr>
          <w:rFonts w:asciiTheme="majorHAnsi" w:hAnsiTheme="majorHAnsi"/>
          <w:sz w:val="24"/>
          <w:szCs w:val="24"/>
        </w:rPr>
        <w:t xml:space="preserve">, inscrita no CNPJ XXXXXXXXX, por seu advogado signatário, instrumento de mandato incluso, com sede à XXXXXXXX, XXX – na cidade de XXXXXXXX–XX, local onde recebe notificações, comparece perante esse Meritíssimo Juízo para oferecer </w:t>
      </w:r>
      <w:r w:rsidR="004F6FAB" w:rsidRPr="00D15270">
        <w:rPr>
          <w:rFonts w:asciiTheme="majorHAnsi" w:hAnsiTheme="majorHAnsi"/>
          <w:b/>
          <w:sz w:val="24"/>
          <w:szCs w:val="24"/>
        </w:rPr>
        <w:t>CONTESTAÇÃO</w:t>
      </w:r>
      <w:r w:rsidR="004F6FAB" w:rsidRPr="00D15270">
        <w:rPr>
          <w:rFonts w:asciiTheme="majorHAnsi" w:hAnsiTheme="majorHAnsi"/>
          <w:sz w:val="24"/>
          <w:szCs w:val="24"/>
        </w:rPr>
        <w:t xml:space="preserve"> à Reclamatória Trabalhista que lhe move </w:t>
      </w:r>
      <w:r w:rsidR="004F6FAB" w:rsidRPr="00D15270">
        <w:rPr>
          <w:rFonts w:asciiTheme="majorHAnsi" w:hAnsiTheme="majorHAnsi"/>
          <w:b/>
          <w:sz w:val="24"/>
          <w:szCs w:val="24"/>
        </w:rPr>
        <w:t>XXXX</w:t>
      </w:r>
      <w:r w:rsidRPr="00D15270">
        <w:rPr>
          <w:rFonts w:asciiTheme="majorHAnsi" w:hAnsiTheme="majorHAnsi"/>
          <w:b/>
          <w:sz w:val="24"/>
          <w:szCs w:val="24"/>
        </w:rPr>
        <w:t>XX XXXXX</w:t>
      </w:r>
      <w:r w:rsidR="004F6FAB" w:rsidRPr="00D15270">
        <w:rPr>
          <w:rFonts w:asciiTheme="majorHAnsi" w:hAnsiTheme="majorHAnsi"/>
          <w:b/>
          <w:sz w:val="24"/>
          <w:szCs w:val="24"/>
        </w:rPr>
        <w:t>XXX</w:t>
      </w:r>
      <w:r w:rsidR="004F6FAB" w:rsidRPr="00D15270">
        <w:rPr>
          <w:rFonts w:asciiTheme="majorHAnsi" w:hAnsiTheme="majorHAnsi"/>
          <w:sz w:val="24"/>
          <w:szCs w:val="24"/>
        </w:rPr>
        <w:t>, mediante as razões que passa a expor:</w:t>
      </w:r>
    </w:p>
    <w:p w:rsidR="00B21DF6" w:rsidRPr="00D15270" w:rsidRDefault="00B21DF6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61329" w:rsidRDefault="00261329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– </w:t>
      </w:r>
      <w:r w:rsidR="001229E9">
        <w:rPr>
          <w:rFonts w:asciiTheme="majorHAnsi" w:hAnsiTheme="majorHAnsi"/>
          <w:b/>
          <w:sz w:val="24"/>
          <w:szCs w:val="24"/>
        </w:rPr>
        <w:t>DA SÍNTESE DA DEMANDA</w:t>
      </w:r>
    </w:p>
    <w:p w:rsidR="001229E9" w:rsidRPr="001229E9" w:rsidRDefault="001229E9" w:rsidP="001229E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1229E9">
        <w:rPr>
          <w:rFonts w:asciiTheme="majorHAnsi" w:hAnsiTheme="majorHAnsi"/>
          <w:sz w:val="24"/>
          <w:szCs w:val="24"/>
        </w:rPr>
        <w:t xml:space="preserve"> reclamante foi contratada </w:t>
      </w:r>
      <w:r w:rsidR="002B7CC6">
        <w:rPr>
          <w:rFonts w:asciiTheme="majorHAnsi" w:hAnsiTheme="majorHAnsi"/>
          <w:sz w:val="24"/>
          <w:szCs w:val="24"/>
        </w:rPr>
        <w:t xml:space="preserve">para exercer a função de auxiliar de enfermagem A </w:t>
      </w:r>
      <w:r w:rsidRPr="001229E9">
        <w:rPr>
          <w:rFonts w:asciiTheme="majorHAnsi" w:hAnsiTheme="majorHAnsi"/>
          <w:sz w:val="24"/>
          <w:szCs w:val="24"/>
        </w:rPr>
        <w:t xml:space="preserve">em </w:t>
      </w:r>
      <w:proofErr w:type="gramStart"/>
      <w:r w:rsidRPr="001229E9">
        <w:rPr>
          <w:rFonts w:asciiTheme="majorHAnsi" w:hAnsiTheme="majorHAnsi"/>
          <w:sz w:val="24"/>
          <w:szCs w:val="24"/>
        </w:rPr>
        <w:t>XX.</w:t>
      </w:r>
      <w:proofErr w:type="gramEnd"/>
      <w:r w:rsidRPr="001229E9">
        <w:rPr>
          <w:rFonts w:asciiTheme="majorHAnsi" w:hAnsiTheme="majorHAnsi"/>
          <w:sz w:val="24"/>
          <w:szCs w:val="24"/>
        </w:rPr>
        <w:t>XX.19XX, qu</w:t>
      </w:r>
      <w:r w:rsidR="002B7CC6">
        <w:rPr>
          <w:rFonts w:asciiTheme="majorHAnsi" w:hAnsiTheme="majorHAnsi"/>
          <w:sz w:val="24"/>
          <w:szCs w:val="24"/>
        </w:rPr>
        <w:t>ando optou pelo regime do FGTS.</w:t>
      </w:r>
    </w:p>
    <w:p w:rsidR="001229E9" w:rsidRPr="001229E9" w:rsidRDefault="001229E9" w:rsidP="001229E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Default="001229E9" w:rsidP="001229E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229E9">
        <w:rPr>
          <w:rFonts w:asciiTheme="majorHAnsi" w:hAnsiTheme="majorHAnsi"/>
          <w:sz w:val="24"/>
          <w:szCs w:val="24"/>
        </w:rPr>
        <w:t xml:space="preserve">Está </w:t>
      </w:r>
      <w:r w:rsidR="002B7CC6">
        <w:rPr>
          <w:rFonts w:asciiTheme="majorHAnsi" w:hAnsiTheme="majorHAnsi"/>
          <w:sz w:val="24"/>
          <w:szCs w:val="24"/>
        </w:rPr>
        <w:t>atualmente</w:t>
      </w:r>
      <w:r w:rsidRPr="001229E9">
        <w:rPr>
          <w:rFonts w:asciiTheme="majorHAnsi" w:hAnsiTheme="majorHAnsi"/>
          <w:sz w:val="24"/>
          <w:szCs w:val="24"/>
        </w:rPr>
        <w:t xml:space="preserve"> enquadrada no cargo de auxiliar de enfermagem</w:t>
      </w:r>
      <w:r w:rsidR="002B7CC6">
        <w:rPr>
          <w:rFonts w:asciiTheme="majorHAnsi" w:hAnsiTheme="majorHAnsi"/>
          <w:sz w:val="24"/>
          <w:szCs w:val="24"/>
        </w:rPr>
        <w:t xml:space="preserve"> B</w:t>
      </w:r>
      <w:r w:rsidRPr="001229E9">
        <w:rPr>
          <w:rFonts w:asciiTheme="majorHAnsi" w:hAnsiTheme="majorHAnsi"/>
          <w:sz w:val="24"/>
          <w:szCs w:val="24"/>
        </w:rPr>
        <w:t>,</w:t>
      </w:r>
      <w:r w:rsidR="002B7CC6">
        <w:rPr>
          <w:rFonts w:asciiTheme="majorHAnsi" w:hAnsiTheme="majorHAnsi"/>
          <w:sz w:val="24"/>
          <w:szCs w:val="24"/>
        </w:rPr>
        <w:t xml:space="preserve"> desde janeiro e 2014,</w:t>
      </w:r>
      <w:r w:rsidRPr="001229E9">
        <w:rPr>
          <w:rFonts w:asciiTheme="majorHAnsi" w:hAnsiTheme="majorHAnsi"/>
          <w:sz w:val="24"/>
          <w:szCs w:val="24"/>
        </w:rPr>
        <w:t xml:space="preserve"> percebendo mensalmente</w:t>
      </w:r>
      <w:r w:rsidR="002B7CC6">
        <w:rPr>
          <w:rFonts w:asciiTheme="majorHAnsi" w:hAnsiTheme="majorHAnsi"/>
          <w:sz w:val="24"/>
          <w:szCs w:val="24"/>
        </w:rPr>
        <w:t xml:space="preserve"> um</w:t>
      </w:r>
      <w:r w:rsidRPr="001229E9">
        <w:rPr>
          <w:rFonts w:asciiTheme="majorHAnsi" w:hAnsiTheme="majorHAnsi"/>
          <w:sz w:val="24"/>
          <w:szCs w:val="24"/>
        </w:rPr>
        <w:t xml:space="preserve"> salário de R$ X.</w:t>
      </w:r>
      <w:proofErr w:type="gramStart"/>
      <w:r w:rsidRPr="001229E9">
        <w:rPr>
          <w:rFonts w:asciiTheme="majorHAnsi" w:hAnsiTheme="majorHAnsi"/>
          <w:sz w:val="24"/>
          <w:szCs w:val="24"/>
        </w:rPr>
        <w:t>XXX,</w:t>
      </w:r>
      <w:proofErr w:type="gramEnd"/>
      <w:r w:rsidRPr="001229E9">
        <w:rPr>
          <w:rFonts w:asciiTheme="majorHAnsi" w:hAnsiTheme="majorHAnsi"/>
          <w:sz w:val="24"/>
          <w:szCs w:val="24"/>
        </w:rPr>
        <w:t xml:space="preserve">XX, mais adicional de insalubridade em grau máximo e </w:t>
      </w:r>
      <w:proofErr w:type="spellStart"/>
      <w:r w:rsidRPr="001229E9">
        <w:rPr>
          <w:rFonts w:asciiTheme="majorHAnsi" w:hAnsiTheme="majorHAnsi"/>
          <w:sz w:val="24"/>
          <w:szCs w:val="24"/>
        </w:rPr>
        <w:t>anuênios</w:t>
      </w:r>
      <w:proofErr w:type="spellEnd"/>
      <w:r w:rsidRPr="001229E9">
        <w:rPr>
          <w:rFonts w:asciiTheme="majorHAnsi" w:hAnsiTheme="majorHAnsi"/>
          <w:sz w:val="24"/>
          <w:szCs w:val="24"/>
        </w:rPr>
        <w:t>/quinquênios (adicional por tempo de serviço).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229E9" w:rsidRDefault="001229E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Alega na exordial que, embora contratada como auxiliar de enfermagem</w:t>
      </w:r>
      <w:proofErr w:type="gramStart"/>
      <w:r>
        <w:rPr>
          <w:rFonts w:asciiTheme="majorHAnsi" w:hAnsiTheme="majorHAnsi"/>
          <w:sz w:val="24"/>
          <w:szCs w:val="24"/>
        </w:rPr>
        <w:t>, exercia</w:t>
      </w:r>
      <w:proofErr w:type="gramEnd"/>
      <w:r>
        <w:rPr>
          <w:rFonts w:asciiTheme="majorHAnsi" w:hAnsiTheme="majorHAnsi"/>
          <w:sz w:val="24"/>
          <w:szCs w:val="24"/>
        </w:rPr>
        <w:t xml:space="preserve"> funções de técnica em enfermagem e, portanto, acredita fazer jus ao salário da referida função.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 xml:space="preserve">A reclamada impugna a função </w:t>
      </w:r>
      <w:r w:rsidR="001229E9">
        <w:rPr>
          <w:rFonts w:asciiTheme="majorHAnsi" w:hAnsiTheme="majorHAnsi"/>
          <w:sz w:val="24"/>
          <w:szCs w:val="24"/>
        </w:rPr>
        <w:t>de técnica em enfermagem informada</w:t>
      </w:r>
      <w:r w:rsidRPr="0026132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61329">
        <w:rPr>
          <w:rFonts w:asciiTheme="majorHAnsi" w:hAnsiTheme="majorHAnsi"/>
          <w:sz w:val="24"/>
          <w:szCs w:val="24"/>
        </w:rPr>
        <w:t>pelo autor</w:t>
      </w:r>
      <w:r w:rsidR="001229E9">
        <w:rPr>
          <w:rFonts w:asciiTheme="majorHAnsi" w:hAnsiTheme="majorHAnsi"/>
          <w:sz w:val="24"/>
          <w:szCs w:val="24"/>
        </w:rPr>
        <w:t>a</w:t>
      </w:r>
      <w:proofErr w:type="gramEnd"/>
      <w:r w:rsidRPr="00261329">
        <w:rPr>
          <w:rFonts w:asciiTheme="majorHAnsi" w:hAnsiTheme="majorHAnsi"/>
          <w:sz w:val="24"/>
          <w:szCs w:val="24"/>
        </w:rPr>
        <w:t>, sendo que nunca desempenhou tal atividade,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 xml:space="preserve">mas sempre laborou como auxiliar de </w:t>
      </w:r>
      <w:r w:rsidR="001229E9">
        <w:rPr>
          <w:rFonts w:asciiTheme="majorHAnsi" w:hAnsiTheme="majorHAnsi"/>
          <w:sz w:val="24"/>
          <w:szCs w:val="24"/>
        </w:rPr>
        <w:t>enfermagem</w:t>
      </w:r>
      <w:r w:rsidRPr="00261329">
        <w:rPr>
          <w:rFonts w:asciiTheme="majorHAnsi" w:hAnsiTheme="majorHAnsi"/>
          <w:sz w:val="24"/>
          <w:szCs w:val="24"/>
        </w:rPr>
        <w:t>.</w:t>
      </w:r>
    </w:p>
    <w:p w:rsidR="00261329" w:rsidRPr="001229E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261329">
        <w:rPr>
          <w:rFonts w:asciiTheme="majorHAnsi" w:hAnsiTheme="majorHAnsi"/>
          <w:sz w:val="24"/>
          <w:szCs w:val="24"/>
        </w:rPr>
        <w:t xml:space="preserve">ndevida qualquer diferenças salarial, pois nunca laborou em outra função, que não a de auxiliar de </w:t>
      </w:r>
      <w:r w:rsidR="001229E9">
        <w:rPr>
          <w:rFonts w:asciiTheme="majorHAnsi" w:hAnsiTheme="majorHAnsi"/>
          <w:sz w:val="24"/>
          <w:szCs w:val="24"/>
        </w:rPr>
        <w:t>enfermagem</w:t>
      </w:r>
      <w:r w:rsidRPr="00261329">
        <w:rPr>
          <w:rFonts w:asciiTheme="majorHAnsi" w:hAnsiTheme="majorHAnsi"/>
          <w:sz w:val="24"/>
          <w:szCs w:val="24"/>
        </w:rPr>
        <w:t>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lastRenderedPageBreak/>
        <w:t xml:space="preserve">Desta forma, correto o salário </w:t>
      </w:r>
      <w:r w:rsidR="001229E9">
        <w:rPr>
          <w:rFonts w:asciiTheme="majorHAnsi" w:hAnsiTheme="majorHAnsi"/>
          <w:sz w:val="24"/>
          <w:szCs w:val="24"/>
        </w:rPr>
        <w:t xml:space="preserve">percebido pela </w:t>
      </w:r>
      <w:r w:rsidRPr="00261329">
        <w:rPr>
          <w:rFonts w:asciiTheme="majorHAnsi" w:hAnsiTheme="majorHAnsi"/>
          <w:sz w:val="24"/>
          <w:szCs w:val="24"/>
        </w:rPr>
        <w:t>autor</w:t>
      </w:r>
      <w:r w:rsidR="001229E9">
        <w:rPr>
          <w:rFonts w:asciiTheme="majorHAnsi" w:hAnsiTheme="majorHAnsi"/>
          <w:sz w:val="24"/>
          <w:szCs w:val="24"/>
        </w:rPr>
        <w:t>a</w:t>
      </w:r>
      <w:r w:rsidRPr="00261329">
        <w:rPr>
          <w:rFonts w:asciiTheme="majorHAnsi" w:hAnsiTheme="majorHAnsi"/>
          <w:sz w:val="24"/>
          <w:szCs w:val="24"/>
        </w:rPr>
        <w:t>, sendo indevida qualquer diferença salarial.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Default="001229E9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617621" w:rsidRPr="00D15270">
        <w:rPr>
          <w:rFonts w:asciiTheme="majorHAnsi" w:hAnsiTheme="majorHAnsi"/>
          <w:b/>
          <w:sz w:val="24"/>
          <w:szCs w:val="24"/>
        </w:rPr>
        <w:t xml:space="preserve">I </w:t>
      </w:r>
      <w:r w:rsidR="006638AF" w:rsidRPr="00D15270">
        <w:rPr>
          <w:rFonts w:asciiTheme="majorHAnsi" w:hAnsiTheme="majorHAnsi"/>
          <w:b/>
          <w:sz w:val="24"/>
          <w:szCs w:val="24"/>
        </w:rPr>
        <w:t>–</w:t>
      </w:r>
      <w:r w:rsidR="00617621" w:rsidRPr="00D15270">
        <w:rPr>
          <w:rFonts w:asciiTheme="majorHAnsi" w:hAnsiTheme="majorHAnsi"/>
          <w:b/>
          <w:sz w:val="24"/>
          <w:szCs w:val="24"/>
        </w:rPr>
        <w:t xml:space="preserve"> </w:t>
      </w:r>
      <w:r w:rsidR="00552218">
        <w:rPr>
          <w:rFonts w:asciiTheme="majorHAnsi" w:hAnsiTheme="majorHAnsi"/>
          <w:b/>
          <w:sz w:val="24"/>
          <w:szCs w:val="24"/>
        </w:rPr>
        <w:t>PRELIMINARMENTE</w:t>
      </w:r>
    </w:p>
    <w:p w:rsidR="00552218" w:rsidRDefault="00552218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Inépcia da petição inicial</w:t>
      </w: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 xml:space="preserve">A reclamante postula, na </w:t>
      </w:r>
      <w:proofErr w:type="gramStart"/>
      <w:r w:rsidRPr="00552218">
        <w:rPr>
          <w:rFonts w:asciiTheme="majorHAnsi" w:hAnsiTheme="majorHAnsi"/>
          <w:sz w:val="24"/>
          <w:szCs w:val="24"/>
        </w:rPr>
        <w:t>presente reclamatória</w:t>
      </w:r>
      <w:proofErr w:type="gramEnd"/>
      <w:r w:rsidRPr="00552218">
        <w:rPr>
          <w:rFonts w:asciiTheme="majorHAnsi" w:hAnsiTheme="majorHAnsi"/>
          <w:sz w:val="24"/>
          <w:szCs w:val="24"/>
        </w:rPr>
        <w:t>, diferenças salariais por desvio de função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diferenças sal</w:t>
      </w:r>
      <w:r w:rsidR="00722F27">
        <w:rPr>
          <w:rFonts w:asciiTheme="majorHAnsi" w:hAnsiTheme="majorHAnsi"/>
          <w:sz w:val="24"/>
          <w:szCs w:val="24"/>
        </w:rPr>
        <w:t xml:space="preserve">ariais por equiparação salarial, </w:t>
      </w: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Default="00F560AB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52218" w:rsidRPr="00552218">
        <w:rPr>
          <w:rFonts w:asciiTheme="majorHAnsi" w:hAnsiTheme="majorHAnsi"/>
          <w:sz w:val="24"/>
          <w:szCs w:val="24"/>
        </w:rPr>
        <w:t xml:space="preserve"> desvio de função implica modificação, pelo</w:t>
      </w:r>
      <w:r w:rsidR="00552218">
        <w:rPr>
          <w:rFonts w:asciiTheme="majorHAnsi" w:hAnsiTheme="majorHAnsi"/>
          <w:sz w:val="24"/>
          <w:szCs w:val="24"/>
        </w:rPr>
        <w:t xml:space="preserve"> </w:t>
      </w:r>
      <w:r w:rsidR="00552218" w:rsidRPr="00552218">
        <w:rPr>
          <w:rFonts w:asciiTheme="majorHAnsi" w:hAnsiTheme="majorHAnsi"/>
          <w:sz w:val="24"/>
          <w:szCs w:val="24"/>
        </w:rPr>
        <w:t>empregador, das funções originalmente conferidas ao empregado, destinando-lhe atividade, em geral,</w:t>
      </w:r>
      <w:r w:rsidR="00552218">
        <w:rPr>
          <w:rFonts w:asciiTheme="majorHAnsi" w:hAnsiTheme="majorHAnsi"/>
          <w:sz w:val="24"/>
          <w:szCs w:val="24"/>
        </w:rPr>
        <w:t xml:space="preserve"> </w:t>
      </w:r>
      <w:r w:rsidR="00552218" w:rsidRPr="00552218">
        <w:rPr>
          <w:rFonts w:asciiTheme="majorHAnsi" w:hAnsiTheme="majorHAnsi"/>
          <w:sz w:val="24"/>
          <w:szCs w:val="24"/>
        </w:rPr>
        <w:t xml:space="preserve">mais qualificadas, sem o pagamento correspondente, o que infringe o caráter </w:t>
      </w:r>
      <w:proofErr w:type="spellStart"/>
      <w:r w:rsidR="00552218" w:rsidRPr="00552218">
        <w:rPr>
          <w:rFonts w:asciiTheme="majorHAnsi" w:hAnsiTheme="majorHAnsi"/>
          <w:sz w:val="24"/>
          <w:szCs w:val="24"/>
        </w:rPr>
        <w:t>sinalagmático</w:t>
      </w:r>
      <w:proofErr w:type="spellEnd"/>
      <w:r w:rsidR="00552218" w:rsidRPr="00552218">
        <w:rPr>
          <w:rFonts w:asciiTheme="majorHAnsi" w:hAnsiTheme="majorHAnsi"/>
          <w:sz w:val="24"/>
          <w:szCs w:val="24"/>
        </w:rPr>
        <w:t xml:space="preserve"> do contrato e</w:t>
      </w:r>
      <w:r w:rsidR="00552218">
        <w:rPr>
          <w:rFonts w:asciiTheme="majorHAnsi" w:hAnsiTheme="majorHAnsi"/>
          <w:sz w:val="24"/>
          <w:szCs w:val="24"/>
        </w:rPr>
        <w:t xml:space="preserve"> </w:t>
      </w:r>
      <w:r w:rsidR="00552218" w:rsidRPr="00552218">
        <w:rPr>
          <w:rFonts w:asciiTheme="majorHAnsi" w:hAnsiTheme="majorHAnsi"/>
          <w:sz w:val="24"/>
          <w:szCs w:val="24"/>
        </w:rPr>
        <w:t>implica no enriquecim</w:t>
      </w:r>
      <w:r w:rsidR="00552218">
        <w:rPr>
          <w:rFonts w:asciiTheme="majorHAnsi" w:hAnsiTheme="majorHAnsi"/>
          <w:sz w:val="24"/>
          <w:szCs w:val="24"/>
        </w:rPr>
        <w:t>ento ilícito para o empregador.</w:t>
      </w:r>
    </w:p>
    <w:p w:rsid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>Nada obstante, para que se configure o desvio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 xml:space="preserve">função a empresa deve estar organizada em quadro </w:t>
      </w:r>
      <w:proofErr w:type="gramStart"/>
      <w:r w:rsidRPr="00552218">
        <w:rPr>
          <w:rFonts w:asciiTheme="majorHAnsi" w:hAnsiTheme="majorHAnsi"/>
          <w:sz w:val="24"/>
          <w:szCs w:val="24"/>
        </w:rPr>
        <w:t>de carreira ou plano de cargos e salários</w:t>
      </w:r>
      <w:proofErr w:type="gramEnd"/>
      <w:r w:rsidR="00F560AB">
        <w:rPr>
          <w:rFonts w:asciiTheme="majorHAnsi" w:hAnsiTheme="majorHAnsi"/>
          <w:sz w:val="24"/>
          <w:szCs w:val="24"/>
        </w:rPr>
        <w:t>,</w:t>
      </w:r>
      <w:r w:rsidRPr="00552218">
        <w:rPr>
          <w:rFonts w:asciiTheme="majorHAnsi" w:hAnsiTheme="majorHAnsi"/>
          <w:sz w:val="24"/>
          <w:szCs w:val="24"/>
        </w:rPr>
        <w:t xml:space="preserve"> caso em que as promoções serão concedidas, de forma alternada, por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antiguidade e merecimento, nos termos do parágrafo 2º do artigo 461 da CLT:</w:t>
      </w: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22F27" w:rsidRPr="00416BC8" w:rsidRDefault="00722F27" w:rsidP="00416BC8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416BC8">
        <w:rPr>
          <w:rFonts w:asciiTheme="majorHAnsi" w:hAnsiTheme="majorHAnsi"/>
          <w:b/>
          <w:i/>
          <w:sz w:val="24"/>
          <w:szCs w:val="24"/>
        </w:rPr>
        <w:t xml:space="preserve">Art. 461. </w:t>
      </w:r>
      <w:r w:rsidRPr="00416BC8">
        <w:rPr>
          <w:rFonts w:asciiTheme="majorHAnsi" w:hAnsiTheme="majorHAnsi"/>
          <w:i/>
          <w:sz w:val="24"/>
          <w:szCs w:val="24"/>
        </w:rPr>
        <w:t xml:space="preserve"> </w:t>
      </w:r>
      <w:r w:rsidRPr="00416BC8">
        <w:rPr>
          <w:rFonts w:asciiTheme="majorHAnsi" w:hAnsiTheme="majorHAnsi"/>
          <w:b/>
          <w:i/>
          <w:sz w:val="24"/>
          <w:szCs w:val="24"/>
          <w:u w:val="single"/>
        </w:rPr>
        <w:t>Sendo idêntica a função</w:t>
      </w:r>
      <w:r w:rsidRPr="00416BC8">
        <w:rPr>
          <w:rFonts w:asciiTheme="majorHAnsi" w:hAnsiTheme="majorHAnsi"/>
          <w:i/>
          <w:sz w:val="24"/>
          <w:szCs w:val="24"/>
        </w:rPr>
        <w:t xml:space="preserve">, a todo trabalho de igual valor, prestado ao mesmo empregador, no mesmo estabelecimento empresarial, corresponderá igual salário, sem distinção de sexo, etnia, nacionalidade ou idade. </w:t>
      </w:r>
    </w:p>
    <w:p w:rsidR="00552218" w:rsidRPr="00416BC8" w:rsidRDefault="00552218" w:rsidP="00416BC8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416BC8">
        <w:rPr>
          <w:rFonts w:asciiTheme="majorHAnsi" w:hAnsiTheme="majorHAnsi"/>
          <w:i/>
          <w:sz w:val="24"/>
          <w:szCs w:val="24"/>
        </w:rPr>
        <w:t>(...)</w:t>
      </w:r>
    </w:p>
    <w:p w:rsidR="00552218" w:rsidRPr="00552218" w:rsidRDefault="00552218" w:rsidP="00416BC8">
      <w:pPr>
        <w:spacing w:after="0" w:line="360" w:lineRule="auto"/>
        <w:ind w:left="1416"/>
        <w:contextualSpacing/>
        <w:jc w:val="both"/>
        <w:rPr>
          <w:rFonts w:asciiTheme="majorHAnsi" w:hAnsiTheme="majorHAnsi"/>
          <w:sz w:val="24"/>
          <w:szCs w:val="24"/>
        </w:rPr>
      </w:pPr>
      <w:r w:rsidRPr="00416BC8">
        <w:rPr>
          <w:rFonts w:asciiTheme="majorHAnsi" w:hAnsiTheme="majorHAnsi"/>
          <w:b/>
          <w:i/>
          <w:sz w:val="24"/>
          <w:szCs w:val="24"/>
        </w:rPr>
        <w:t>§ 2º</w:t>
      </w:r>
      <w:r w:rsidRPr="00416BC8">
        <w:rPr>
          <w:rFonts w:asciiTheme="majorHAnsi" w:hAnsiTheme="majorHAnsi"/>
          <w:i/>
          <w:sz w:val="24"/>
          <w:szCs w:val="24"/>
        </w:rPr>
        <w:t xml:space="preserve"> - </w:t>
      </w:r>
      <w:r w:rsidR="00722F27" w:rsidRPr="00416BC8">
        <w:rPr>
          <w:rFonts w:asciiTheme="majorHAnsi" w:hAnsiTheme="majorHAnsi"/>
          <w:i/>
          <w:sz w:val="24"/>
          <w:szCs w:val="24"/>
        </w:rPr>
        <w:t xml:space="preserve">Os dispositivos deste artigo </w:t>
      </w:r>
      <w:r w:rsidR="00722F27" w:rsidRPr="002B7CC6">
        <w:rPr>
          <w:rFonts w:asciiTheme="majorHAnsi" w:hAnsiTheme="majorHAnsi"/>
          <w:b/>
          <w:i/>
          <w:sz w:val="24"/>
          <w:szCs w:val="24"/>
          <w:u w:val="single"/>
        </w:rPr>
        <w:t>não prevalecerão quando o empregador tiver pessoal organizado em quadro de carreira</w:t>
      </w:r>
      <w:r w:rsidR="00722F27" w:rsidRPr="00416BC8">
        <w:rPr>
          <w:rFonts w:asciiTheme="majorHAnsi" w:hAnsiTheme="majorHAnsi"/>
          <w:i/>
          <w:sz w:val="24"/>
          <w:szCs w:val="24"/>
        </w:rPr>
        <w:t xml:space="preserve"> ou adotar, por meio de norma interna da empresa ou de negociação coletiva, </w:t>
      </w:r>
      <w:proofErr w:type="gramStart"/>
      <w:r w:rsidR="00722F27" w:rsidRPr="00416BC8">
        <w:rPr>
          <w:rFonts w:asciiTheme="majorHAnsi" w:hAnsiTheme="majorHAnsi"/>
          <w:i/>
          <w:sz w:val="24"/>
          <w:szCs w:val="24"/>
        </w:rPr>
        <w:t>plano de cargos e salários, dispensada</w:t>
      </w:r>
      <w:proofErr w:type="gramEnd"/>
      <w:r w:rsidR="00722F27" w:rsidRPr="00416BC8">
        <w:rPr>
          <w:rFonts w:asciiTheme="majorHAnsi" w:hAnsiTheme="majorHAnsi"/>
          <w:i/>
          <w:sz w:val="24"/>
          <w:szCs w:val="24"/>
        </w:rPr>
        <w:t xml:space="preserve"> qualquer forma de homologação ou registro em órgão público.</w:t>
      </w: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>O artigo acima transcrito, ainda dispõe que a equiparação salarial somente é possível nos</w:t>
      </w:r>
      <w:r w:rsidR="00722F27"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casos em que detectada a identidade de funções entre empregados que prestem trabalho de igual valor, ao</w:t>
      </w:r>
      <w:r w:rsidR="00722F27"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 xml:space="preserve">mesmo empregador, na mesma localidade, </w:t>
      </w:r>
      <w:r w:rsidRPr="00552218">
        <w:rPr>
          <w:rFonts w:asciiTheme="majorHAnsi" w:hAnsiTheme="majorHAnsi"/>
          <w:sz w:val="24"/>
          <w:szCs w:val="24"/>
        </w:rPr>
        <w:lastRenderedPageBreak/>
        <w:t>e que ocorra a concomitância de três elementos distintos:</w:t>
      </w:r>
      <w:r w:rsidR="00722F27"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 xml:space="preserve">mesma produtividade, mesma perfeição técnica nas tarefas desenvolvidas e, ainda, diferença de tempo </w:t>
      </w:r>
      <w:proofErr w:type="gramStart"/>
      <w:r w:rsidRPr="00552218">
        <w:rPr>
          <w:rFonts w:asciiTheme="majorHAnsi" w:hAnsiTheme="majorHAnsi"/>
          <w:sz w:val="24"/>
          <w:szCs w:val="24"/>
        </w:rPr>
        <w:t>de</w:t>
      </w:r>
      <w:proofErr w:type="gramEnd"/>
    </w:p>
    <w:p w:rsid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552218">
        <w:rPr>
          <w:rFonts w:asciiTheme="majorHAnsi" w:hAnsiTheme="majorHAnsi"/>
          <w:sz w:val="24"/>
          <w:szCs w:val="24"/>
        </w:rPr>
        <w:t>serviço</w:t>
      </w:r>
      <w:proofErr w:type="gramEnd"/>
      <w:r w:rsidRPr="00552218">
        <w:rPr>
          <w:rFonts w:asciiTheme="majorHAnsi" w:hAnsiTheme="majorHAnsi"/>
          <w:sz w:val="24"/>
          <w:szCs w:val="24"/>
        </w:rPr>
        <w:t xml:space="preserve"> não superior a </w:t>
      </w:r>
      <w:r w:rsidR="002B7CC6">
        <w:rPr>
          <w:rFonts w:asciiTheme="majorHAnsi" w:hAnsiTheme="majorHAnsi"/>
          <w:sz w:val="24"/>
          <w:szCs w:val="24"/>
        </w:rPr>
        <w:t>quarto</w:t>
      </w:r>
      <w:r w:rsidRPr="00552218">
        <w:rPr>
          <w:rFonts w:asciiTheme="majorHAnsi" w:hAnsiTheme="majorHAnsi"/>
          <w:sz w:val="24"/>
          <w:szCs w:val="24"/>
        </w:rPr>
        <w:t xml:space="preserve"> anos entre o demandante e o paradigma.</w:t>
      </w:r>
    </w:p>
    <w:p w:rsidR="00722F27" w:rsidRDefault="00722F27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B7CC6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>Assim, por aplicação do mesmo dispositivo, a existência de quadro de carreira se revela</w:t>
      </w:r>
      <w:r w:rsidR="00722F27"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óbice ao pedido de equiparação salarial.</w:t>
      </w:r>
    </w:p>
    <w:p w:rsidR="002B7CC6" w:rsidRDefault="002B7CC6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P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 xml:space="preserve">Logo, os pedidos lançados na presente demanda mostram-se </w:t>
      </w:r>
      <w:proofErr w:type="gramStart"/>
      <w:r w:rsidRPr="002B7CC6">
        <w:rPr>
          <w:rFonts w:asciiTheme="majorHAnsi" w:hAnsiTheme="majorHAnsi"/>
          <w:b/>
          <w:sz w:val="24"/>
          <w:szCs w:val="24"/>
        </w:rPr>
        <w:t>INCOMPATÍVEIS</w:t>
      </w:r>
      <w:r w:rsidRPr="00552218">
        <w:rPr>
          <w:rFonts w:asciiTheme="majorHAnsi" w:hAnsiTheme="majorHAnsi"/>
          <w:sz w:val="24"/>
          <w:szCs w:val="24"/>
        </w:rPr>
        <w:t xml:space="preserve"> entre si, razão</w:t>
      </w:r>
      <w:proofErr w:type="gramEnd"/>
      <w:r w:rsidRPr="00552218">
        <w:rPr>
          <w:rFonts w:asciiTheme="majorHAnsi" w:hAnsiTheme="majorHAnsi"/>
          <w:sz w:val="24"/>
          <w:szCs w:val="24"/>
        </w:rPr>
        <w:t xml:space="preserve"> pela qual a petição inicial deve ser considerada inepta, nos termos do</w:t>
      </w:r>
      <w:r w:rsidR="00722F27"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artigo 295, parágrafo único, inciso IV, do CPC.</w:t>
      </w:r>
    </w:p>
    <w:p w:rsid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52218" w:rsidRDefault="00552218" w:rsidP="0055221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52218">
        <w:rPr>
          <w:rFonts w:asciiTheme="majorHAnsi" w:hAnsiTheme="majorHAnsi"/>
          <w:sz w:val="24"/>
          <w:szCs w:val="24"/>
        </w:rPr>
        <w:t>Diante do exposto, requer seja extinta a ação, sem resolução de mérito, conforme preconiza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52218">
        <w:rPr>
          <w:rFonts w:asciiTheme="majorHAnsi" w:hAnsiTheme="majorHAnsi"/>
          <w:sz w:val="24"/>
          <w:szCs w:val="24"/>
        </w:rPr>
        <w:t>o artigo 267, I, do CPC.</w:t>
      </w:r>
    </w:p>
    <w:p w:rsidR="00552218" w:rsidRDefault="00552218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B7CC6" w:rsidRDefault="002B7CC6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B7CC6">
        <w:rPr>
          <w:rFonts w:asciiTheme="majorHAnsi" w:hAnsiTheme="majorHAnsi"/>
          <w:b/>
          <w:sz w:val="24"/>
          <w:szCs w:val="24"/>
        </w:rPr>
        <w:t>I</w:t>
      </w:r>
      <w:r w:rsidR="003275D5">
        <w:rPr>
          <w:rFonts w:asciiTheme="majorHAnsi" w:hAnsiTheme="majorHAnsi"/>
          <w:b/>
          <w:sz w:val="24"/>
          <w:szCs w:val="24"/>
        </w:rPr>
        <w:t>I</w:t>
      </w:r>
      <w:r w:rsidRPr="002B7CC6">
        <w:rPr>
          <w:rFonts w:asciiTheme="majorHAnsi" w:hAnsiTheme="majorHAnsi"/>
          <w:b/>
          <w:sz w:val="24"/>
          <w:szCs w:val="24"/>
        </w:rPr>
        <w:t>I – PREJUDICIAL DE MÉRITO</w:t>
      </w:r>
    </w:p>
    <w:p w:rsidR="002B7CC6" w:rsidRDefault="002B7CC6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B7CC6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 xml:space="preserve"> Da prescrição quinquenal</w:t>
      </w:r>
    </w:p>
    <w:p w:rsidR="002B7CC6" w:rsidRPr="002B7CC6" w:rsidRDefault="002B7CC6" w:rsidP="002B7CC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2B7CC6">
        <w:rPr>
          <w:rFonts w:asciiTheme="majorHAnsi" w:hAnsiTheme="majorHAnsi"/>
          <w:sz w:val="24"/>
          <w:szCs w:val="24"/>
        </w:rPr>
        <w:t>Prefacialmente</w:t>
      </w:r>
      <w:proofErr w:type="spellEnd"/>
      <w:r w:rsidRPr="002B7CC6">
        <w:rPr>
          <w:rFonts w:asciiTheme="majorHAnsi" w:hAnsiTheme="majorHAnsi"/>
          <w:sz w:val="24"/>
          <w:szCs w:val="24"/>
        </w:rPr>
        <w:t>, o ora contestante requer a declaração da prescrição quinquenal nos termos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7CC6">
        <w:rPr>
          <w:rFonts w:asciiTheme="majorHAnsi" w:hAnsiTheme="majorHAnsi"/>
          <w:sz w:val="24"/>
          <w:szCs w:val="24"/>
        </w:rPr>
        <w:t>do inciso XXIX do artigo 7º da Constituição Federal.</w:t>
      </w:r>
    </w:p>
    <w:p w:rsidR="002B7CC6" w:rsidRPr="002B7CC6" w:rsidRDefault="002B7CC6" w:rsidP="002B7CC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B7CC6" w:rsidRPr="002B7CC6" w:rsidRDefault="002B7CC6" w:rsidP="002B7CC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B7CC6">
        <w:rPr>
          <w:rFonts w:asciiTheme="majorHAnsi" w:hAnsiTheme="majorHAnsi"/>
          <w:sz w:val="24"/>
          <w:szCs w:val="24"/>
        </w:rPr>
        <w:t xml:space="preserve">Ressalta-se que a reclamante ingressou com a ação em </w:t>
      </w:r>
      <w:r>
        <w:rPr>
          <w:rFonts w:asciiTheme="majorHAnsi" w:hAnsiTheme="majorHAnsi"/>
          <w:sz w:val="24"/>
          <w:szCs w:val="24"/>
        </w:rPr>
        <w:t>XX</w:t>
      </w:r>
      <w:r w:rsidRPr="002B7CC6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XX</w:t>
      </w:r>
      <w:r w:rsidRPr="002B7CC6">
        <w:rPr>
          <w:rFonts w:asciiTheme="majorHAnsi" w:hAnsiTheme="majorHAnsi"/>
          <w:sz w:val="24"/>
          <w:szCs w:val="24"/>
        </w:rPr>
        <w:t>/20</w:t>
      </w:r>
      <w:r>
        <w:rPr>
          <w:rFonts w:asciiTheme="majorHAnsi" w:hAnsiTheme="majorHAnsi"/>
          <w:sz w:val="24"/>
          <w:szCs w:val="24"/>
        </w:rPr>
        <w:t>17</w:t>
      </w:r>
      <w:proofErr w:type="gramStart"/>
      <w:r w:rsidRPr="002B7CC6">
        <w:rPr>
          <w:rFonts w:asciiTheme="majorHAnsi" w:hAnsiTheme="majorHAnsi"/>
          <w:sz w:val="24"/>
          <w:szCs w:val="24"/>
        </w:rPr>
        <w:t xml:space="preserve"> ou seja</w:t>
      </w:r>
      <w:proofErr w:type="gramEnd"/>
      <w:r w:rsidRPr="002B7CC6">
        <w:rPr>
          <w:rFonts w:asciiTheme="majorHAnsi" w:hAnsiTheme="majorHAnsi"/>
          <w:sz w:val="24"/>
          <w:szCs w:val="24"/>
        </w:rPr>
        <w:t>, nos termos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7CC6">
        <w:rPr>
          <w:rFonts w:asciiTheme="majorHAnsi" w:hAnsiTheme="majorHAnsi"/>
          <w:sz w:val="24"/>
          <w:szCs w:val="24"/>
        </w:rPr>
        <w:t>Súmula 308 do TST e do artigo 7º, inciso XXIX, da Constituição Federal estão prescritos eventuais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7CC6">
        <w:rPr>
          <w:rFonts w:asciiTheme="majorHAnsi" w:hAnsiTheme="majorHAnsi"/>
          <w:sz w:val="24"/>
          <w:szCs w:val="24"/>
        </w:rPr>
        <w:t xml:space="preserve">créditos trabalhistas anteriores a </w:t>
      </w:r>
      <w:r>
        <w:rPr>
          <w:rFonts w:asciiTheme="majorHAnsi" w:hAnsiTheme="majorHAnsi"/>
          <w:sz w:val="24"/>
          <w:szCs w:val="24"/>
        </w:rPr>
        <w:t>XX</w:t>
      </w:r>
      <w:r w:rsidRPr="002B7CC6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XX</w:t>
      </w:r>
      <w:r w:rsidRPr="002B7CC6">
        <w:rPr>
          <w:rFonts w:asciiTheme="majorHAnsi" w:hAnsiTheme="majorHAnsi"/>
          <w:sz w:val="24"/>
          <w:szCs w:val="24"/>
        </w:rPr>
        <w:t>/201</w:t>
      </w:r>
      <w:r>
        <w:rPr>
          <w:rFonts w:asciiTheme="majorHAnsi" w:hAnsiTheme="majorHAnsi"/>
          <w:sz w:val="24"/>
          <w:szCs w:val="24"/>
        </w:rPr>
        <w:t>2</w:t>
      </w:r>
      <w:r w:rsidRPr="002B7CC6">
        <w:rPr>
          <w:rFonts w:asciiTheme="majorHAnsi" w:hAnsiTheme="majorHAnsi"/>
          <w:sz w:val="24"/>
          <w:szCs w:val="24"/>
        </w:rPr>
        <w:t>.</w:t>
      </w:r>
    </w:p>
    <w:p w:rsidR="00552218" w:rsidRPr="00552218" w:rsidRDefault="00552218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17621" w:rsidRPr="00D15270" w:rsidRDefault="003275D5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2B7CC6">
        <w:rPr>
          <w:rFonts w:asciiTheme="majorHAnsi" w:hAnsiTheme="majorHAnsi"/>
          <w:b/>
          <w:sz w:val="24"/>
          <w:szCs w:val="24"/>
        </w:rPr>
        <w:t xml:space="preserve">I - </w:t>
      </w:r>
      <w:r w:rsidR="00261329">
        <w:rPr>
          <w:rFonts w:asciiTheme="majorHAnsi" w:hAnsiTheme="majorHAnsi"/>
          <w:b/>
          <w:sz w:val="24"/>
          <w:szCs w:val="24"/>
        </w:rPr>
        <w:t>NO</w:t>
      </w:r>
      <w:r w:rsidR="006638AF" w:rsidRPr="00D15270">
        <w:rPr>
          <w:rFonts w:asciiTheme="majorHAnsi" w:hAnsiTheme="majorHAnsi"/>
          <w:b/>
          <w:sz w:val="24"/>
          <w:szCs w:val="24"/>
        </w:rPr>
        <w:t xml:space="preserve"> MÉRITO</w:t>
      </w:r>
    </w:p>
    <w:p w:rsidR="006638AF" w:rsidRPr="00D15270" w:rsidRDefault="006638AF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>1. D</w:t>
      </w:r>
      <w:r w:rsidR="002B7CC6">
        <w:rPr>
          <w:rFonts w:asciiTheme="majorHAnsi" w:hAnsiTheme="majorHAnsi"/>
          <w:b/>
          <w:sz w:val="24"/>
          <w:szCs w:val="24"/>
        </w:rPr>
        <w:t>as alegadas diferenças salariais por equiparação</w:t>
      </w:r>
    </w:p>
    <w:p w:rsidR="002B7CC6" w:rsidRPr="002B7CC6" w:rsidRDefault="002B7CC6" w:rsidP="002B7CC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B7CC6">
        <w:rPr>
          <w:rFonts w:asciiTheme="majorHAnsi" w:hAnsiTheme="majorHAnsi"/>
          <w:sz w:val="24"/>
          <w:szCs w:val="24"/>
        </w:rPr>
        <w:t>A reclamante postula o pagamento das diferenças remuneratórias existentes entre o seu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7CC6">
        <w:rPr>
          <w:rFonts w:asciiTheme="majorHAnsi" w:hAnsiTheme="majorHAnsi"/>
          <w:sz w:val="24"/>
          <w:szCs w:val="24"/>
        </w:rPr>
        <w:t xml:space="preserve">salário e aquele </w:t>
      </w:r>
      <w:proofErr w:type="spellStart"/>
      <w:r w:rsidRPr="002B7CC6">
        <w:rPr>
          <w:rFonts w:asciiTheme="majorHAnsi" w:hAnsiTheme="majorHAnsi"/>
          <w:sz w:val="24"/>
          <w:szCs w:val="24"/>
        </w:rPr>
        <w:t>contraprestado</w:t>
      </w:r>
      <w:proofErr w:type="spellEnd"/>
      <w:r w:rsidRPr="002B7CC6">
        <w:rPr>
          <w:rFonts w:asciiTheme="majorHAnsi" w:hAnsiTheme="majorHAnsi"/>
          <w:sz w:val="24"/>
          <w:szCs w:val="24"/>
        </w:rPr>
        <w:t xml:space="preserve"> a paradigma </w:t>
      </w:r>
      <w:r>
        <w:rPr>
          <w:rFonts w:asciiTheme="majorHAnsi" w:hAnsiTheme="majorHAnsi"/>
          <w:sz w:val="24"/>
          <w:szCs w:val="24"/>
        </w:rPr>
        <w:t>[NOME DO PARADIGMA]</w:t>
      </w:r>
      <w:r w:rsidRPr="002B7CC6">
        <w:rPr>
          <w:rFonts w:asciiTheme="majorHAnsi" w:hAnsiTheme="majorHAnsi"/>
          <w:sz w:val="24"/>
          <w:szCs w:val="24"/>
        </w:rPr>
        <w:t>, com reflexos nas verbas que elenca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7CC6">
        <w:rPr>
          <w:rFonts w:asciiTheme="majorHAnsi" w:hAnsiTheme="majorHAnsi"/>
          <w:sz w:val="24"/>
          <w:szCs w:val="24"/>
        </w:rPr>
        <w:t>no pedido, em parcelas vencidas e vincendas.</w:t>
      </w:r>
    </w:p>
    <w:p w:rsidR="002B7CC6" w:rsidRPr="002B7CC6" w:rsidRDefault="002B7CC6" w:rsidP="002B7CC6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Descabe a pretensão, posto que n</w:t>
      </w:r>
      <w:r w:rsidRPr="0082133E">
        <w:rPr>
          <w:rFonts w:asciiTheme="majorHAnsi" w:hAnsiTheme="majorHAnsi"/>
          <w:sz w:val="24"/>
          <w:szCs w:val="24"/>
        </w:rPr>
        <w:t xml:space="preserve">ão </w:t>
      </w:r>
      <w:proofErr w:type="gramStart"/>
      <w:r w:rsidRPr="0082133E">
        <w:rPr>
          <w:rFonts w:asciiTheme="majorHAnsi" w:hAnsiTheme="majorHAnsi"/>
          <w:sz w:val="24"/>
          <w:szCs w:val="24"/>
        </w:rPr>
        <w:t>há</w:t>
      </w:r>
      <w:proofErr w:type="gramEnd"/>
      <w:r w:rsidRPr="0082133E">
        <w:rPr>
          <w:rFonts w:asciiTheme="majorHAnsi" w:hAnsiTheme="majorHAnsi"/>
          <w:sz w:val="24"/>
          <w:szCs w:val="24"/>
        </w:rPr>
        <w:t xml:space="preserve"> identidade funcional entr</w:t>
      </w:r>
      <w:r>
        <w:rPr>
          <w:rFonts w:asciiTheme="majorHAnsi" w:hAnsiTheme="majorHAnsi"/>
          <w:sz w:val="24"/>
          <w:szCs w:val="24"/>
        </w:rPr>
        <w:t>e a reclamante e as paradigmas.</w:t>
      </w:r>
    </w:p>
    <w:p w:rsid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133E">
        <w:rPr>
          <w:rFonts w:asciiTheme="majorHAnsi" w:hAnsiTheme="majorHAnsi"/>
          <w:sz w:val="24"/>
          <w:szCs w:val="24"/>
        </w:rPr>
        <w:lastRenderedPageBreak/>
        <w:t xml:space="preserve">A reclamante não </w:t>
      </w:r>
      <w:r>
        <w:rPr>
          <w:rFonts w:asciiTheme="majorHAnsi" w:hAnsiTheme="majorHAnsi"/>
          <w:sz w:val="24"/>
          <w:szCs w:val="24"/>
        </w:rPr>
        <w:t>exerceu as mesmas funções que a paradigma</w:t>
      </w:r>
      <w:r w:rsidRPr="008213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XXXXXXXXX</w:t>
      </w:r>
      <w:r w:rsidRPr="0082133E">
        <w:rPr>
          <w:rFonts w:asciiTheme="majorHAnsi" w:hAnsiTheme="majorHAnsi"/>
          <w:sz w:val="24"/>
          <w:szCs w:val="24"/>
        </w:rPr>
        <w:t xml:space="preserve"> (técnica em enfermagem) e não laborou no mesmo loc</w:t>
      </w:r>
      <w:r>
        <w:rPr>
          <w:rFonts w:asciiTheme="majorHAnsi" w:hAnsiTheme="majorHAnsi"/>
          <w:sz w:val="24"/>
          <w:szCs w:val="24"/>
        </w:rPr>
        <w:t xml:space="preserve">al de trabalho </w:t>
      </w:r>
      <w:proofErr w:type="gramStart"/>
      <w:r>
        <w:rPr>
          <w:rFonts w:asciiTheme="majorHAnsi" w:hAnsiTheme="majorHAnsi"/>
          <w:sz w:val="24"/>
          <w:szCs w:val="24"/>
        </w:rPr>
        <w:t>da paradigma</w:t>
      </w:r>
      <w:proofErr w:type="gramEnd"/>
      <w:r>
        <w:rPr>
          <w:rFonts w:asciiTheme="majorHAnsi" w:hAnsiTheme="majorHAnsi"/>
          <w:sz w:val="24"/>
          <w:szCs w:val="24"/>
        </w:rPr>
        <w:t xml:space="preserve"> apontada</w:t>
      </w:r>
      <w:r w:rsidRPr="0082133E">
        <w:rPr>
          <w:rFonts w:asciiTheme="majorHAnsi" w:hAnsiTheme="majorHAnsi"/>
          <w:sz w:val="24"/>
          <w:szCs w:val="24"/>
        </w:rPr>
        <w:t>.</w:t>
      </w:r>
    </w:p>
    <w:p w:rsidR="0082133E" w:rsidRP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2133E" w:rsidRP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133E">
        <w:rPr>
          <w:rFonts w:asciiTheme="majorHAnsi" w:hAnsiTheme="majorHAnsi"/>
          <w:sz w:val="24"/>
          <w:szCs w:val="24"/>
        </w:rPr>
        <w:t>Tampouco estariam presentes os demais requisitos do artigo 461 da CLT, a exemplo de tempo de serviço,</w:t>
      </w:r>
      <w:r w:rsidR="00E30CAA">
        <w:rPr>
          <w:rFonts w:asciiTheme="majorHAnsi" w:hAnsiTheme="majorHAnsi"/>
          <w:sz w:val="24"/>
          <w:szCs w:val="24"/>
        </w:rPr>
        <w:t xml:space="preserve"> </w:t>
      </w:r>
      <w:r w:rsidRPr="0082133E">
        <w:rPr>
          <w:rFonts w:asciiTheme="majorHAnsi" w:hAnsiTheme="majorHAnsi"/>
          <w:sz w:val="24"/>
          <w:szCs w:val="24"/>
        </w:rPr>
        <w:t>a justificar o pagamento do mesmo salário. Tudo conforme documentação trazida pelo reclamado.</w:t>
      </w:r>
    </w:p>
    <w:p w:rsidR="0082133E" w:rsidRP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B7CC6" w:rsidRPr="0082133E" w:rsidRDefault="0082133E" w:rsidP="008213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2133E">
        <w:rPr>
          <w:rFonts w:asciiTheme="majorHAnsi" w:hAnsiTheme="majorHAnsi"/>
          <w:sz w:val="24"/>
          <w:szCs w:val="24"/>
        </w:rPr>
        <w:t xml:space="preserve">O reclamado destaca que os técnicos de enfermagem fazem punção por </w:t>
      </w:r>
      <w:proofErr w:type="spellStart"/>
      <w:r w:rsidRPr="0082133E">
        <w:rPr>
          <w:rFonts w:asciiTheme="majorHAnsi" w:hAnsiTheme="majorHAnsi"/>
          <w:sz w:val="24"/>
          <w:szCs w:val="24"/>
        </w:rPr>
        <w:t>abocath</w:t>
      </w:r>
      <w:proofErr w:type="spellEnd"/>
      <w:r w:rsidRPr="0082133E">
        <w:rPr>
          <w:rFonts w:asciiTheme="majorHAnsi" w:hAnsiTheme="majorHAnsi"/>
          <w:sz w:val="24"/>
          <w:szCs w:val="24"/>
        </w:rPr>
        <w:t xml:space="preserve"> e os</w:t>
      </w:r>
      <w:r w:rsidR="00E30CAA">
        <w:rPr>
          <w:rFonts w:asciiTheme="majorHAnsi" w:hAnsiTheme="majorHAnsi"/>
          <w:sz w:val="24"/>
          <w:szCs w:val="24"/>
        </w:rPr>
        <w:t xml:space="preserve"> </w:t>
      </w:r>
      <w:r w:rsidRPr="0082133E">
        <w:rPr>
          <w:rFonts w:asciiTheme="majorHAnsi" w:hAnsiTheme="majorHAnsi"/>
          <w:sz w:val="24"/>
          <w:szCs w:val="24"/>
        </w:rPr>
        <w:t xml:space="preserve">auxiliares de enfermagem "B" não fazem punção por </w:t>
      </w:r>
      <w:proofErr w:type="spellStart"/>
      <w:r w:rsidRPr="0082133E">
        <w:rPr>
          <w:rFonts w:asciiTheme="majorHAnsi" w:hAnsiTheme="majorHAnsi"/>
          <w:sz w:val="24"/>
          <w:szCs w:val="24"/>
        </w:rPr>
        <w:t>abocath</w:t>
      </w:r>
      <w:proofErr w:type="spellEnd"/>
      <w:r w:rsidRPr="0082133E">
        <w:rPr>
          <w:rFonts w:asciiTheme="majorHAnsi" w:hAnsiTheme="majorHAnsi"/>
          <w:sz w:val="24"/>
          <w:szCs w:val="24"/>
        </w:rPr>
        <w:t>, inexistindo identidade de função entre os</w:t>
      </w:r>
      <w:r w:rsidR="00E30CAA">
        <w:rPr>
          <w:rFonts w:asciiTheme="majorHAnsi" w:hAnsiTheme="majorHAnsi"/>
          <w:sz w:val="24"/>
          <w:szCs w:val="24"/>
        </w:rPr>
        <w:t xml:space="preserve"> </w:t>
      </w:r>
      <w:r w:rsidRPr="0082133E">
        <w:rPr>
          <w:rFonts w:asciiTheme="majorHAnsi" w:hAnsiTheme="majorHAnsi"/>
          <w:sz w:val="24"/>
          <w:szCs w:val="24"/>
        </w:rPr>
        <w:t>auxiliares e técnicos de enfermagem.</w:t>
      </w:r>
    </w:p>
    <w:p w:rsidR="00E30CAA" w:rsidRPr="00E30CAA" w:rsidRDefault="00E30CAA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30CAA" w:rsidRPr="00E30CAA" w:rsidRDefault="00E30CAA" w:rsidP="00E30CA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30CAA">
        <w:rPr>
          <w:rFonts w:asciiTheme="majorHAnsi" w:hAnsiTheme="majorHAnsi"/>
          <w:sz w:val="24"/>
          <w:szCs w:val="24"/>
        </w:rPr>
        <w:t xml:space="preserve">Importante registrar, inicialmente, que a reclamante e as paradigmas jamais exerceram IDÊNTICAS funções, sendo descabido o pleito de diferenças salariais por equiparação salarial e reflexos. </w:t>
      </w:r>
    </w:p>
    <w:p w:rsidR="00E30CAA" w:rsidRPr="00E30CAA" w:rsidRDefault="00E30CAA" w:rsidP="00E30CA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30CAA" w:rsidRPr="00E30CAA" w:rsidRDefault="00E30CAA" w:rsidP="00E30CA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30CAA">
        <w:rPr>
          <w:rFonts w:asciiTheme="majorHAnsi" w:hAnsiTheme="majorHAnsi"/>
          <w:sz w:val="24"/>
          <w:szCs w:val="24"/>
        </w:rPr>
        <w:t>O princípio da isonomia salarial não pode ser aplicado indiscriminadamente, tendo em vista</w:t>
      </w:r>
      <w:r>
        <w:rPr>
          <w:rFonts w:asciiTheme="majorHAnsi" w:hAnsiTheme="majorHAnsi"/>
          <w:sz w:val="24"/>
          <w:szCs w:val="24"/>
        </w:rPr>
        <w:t xml:space="preserve"> </w:t>
      </w:r>
      <w:r w:rsidRPr="00E30CAA">
        <w:rPr>
          <w:rFonts w:asciiTheme="majorHAnsi" w:hAnsiTheme="majorHAnsi"/>
          <w:sz w:val="24"/>
          <w:szCs w:val="24"/>
        </w:rPr>
        <w:t>que a lei determina os pressupostos básicos para a equiparação salarial no artigo 461 e parágrafos da CLT</w:t>
      </w:r>
      <w:r>
        <w:rPr>
          <w:rFonts w:asciiTheme="majorHAnsi" w:hAnsiTheme="majorHAnsi"/>
          <w:sz w:val="24"/>
          <w:szCs w:val="24"/>
        </w:rPr>
        <w:t xml:space="preserve"> </w:t>
      </w:r>
      <w:r w:rsidRPr="00E30CAA">
        <w:rPr>
          <w:rFonts w:asciiTheme="majorHAnsi" w:hAnsiTheme="majorHAnsi"/>
          <w:sz w:val="24"/>
          <w:szCs w:val="24"/>
        </w:rPr>
        <w:t>- pressupostos estes que não estão configurados no caso em tela.</w:t>
      </w:r>
    </w:p>
    <w:p w:rsidR="00E30CAA" w:rsidRDefault="00E30CAA" w:rsidP="00E30CA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30CAA" w:rsidRPr="00E30CAA" w:rsidRDefault="00E30CAA" w:rsidP="00E30CA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30CAA">
        <w:rPr>
          <w:rFonts w:asciiTheme="majorHAnsi" w:hAnsiTheme="majorHAnsi"/>
          <w:sz w:val="24"/>
          <w:szCs w:val="24"/>
        </w:rPr>
        <w:t>Assim, não preenchidos os requisitos do artigo 461 e parágrafos da CLT, não há que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E30CAA">
        <w:rPr>
          <w:rFonts w:asciiTheme="majorHAnsi" w:hAnsiTheme="majorHAnsi"/>
          <w:sz w:val="24"/>
          <w:szCs w:val="24"/>
        </w:rPr>
        <w:t>falar no pagamento de diferenças salariais por equiparação salarial.</w:t>
      </w:r>
    </w:p>
    <w:p w:rsidR="00E30CAA" w:rsidRDefault="00E30CAA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638AF" w:rsidRPr="00D15270" w:rsidRDefault="006638AF" w:rsidP="00191BBE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 xml:space="preserve">2. </w:t>
      </w:r>
      <w:r w:rsidR="00191BBE" w:rsidRPr="00191BBE">
        <w:rPr>
          <w:rFonts w:asciiTheme="majorHAnsi" w:hAnsiTheme="majorHAnsi"/>
          <w:b/>
          <w:sz w:val="24"/>
          <w:szCs w:val="24"/>
        </w:rPr>
        <w:t>Da ausência de curso para o cargo de técnico de</w:t>
      </w:r>
      <w:r w:rsidR="00191BBE">
        <w:rPr>
          <w:rFonts w:asciiTheme="majorHAnsi" w:hAnsiTheme="majorHAnsi"/>
          <w:b/>
          <w:sz w:val="24"/>
          <w:szCs w:val="24"/>
        </w:rPr>
        <w:t xml:space="preserve"> 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enfermagem e da falta de inscrição perante o </w:t>
      </w:r>
      <w:r w:rsidR="00191BBE">
        <w:rPr>
          <w:rFonts w:asciiTheme="majorHAnsi" w:hAnsiTheme="majorHAnsi"/>
          <w:b/>
          <w:sz w:val="24"/>
          <w:szCs w:val="24"/>
        </w:rPr>
        <w:t>COREN</w:t>
      </w:r>
      <w:r w:rsidR="00191BBE" w:rsidRPr="00191BBE">
        <w:rPr>
          <w:rFonts w:asciiTheme="majorHAnsi" w:hAnsiTheme="majorHAnsi"/>
          <w:b/>
          <w:sz w:val="24"/>
          <w:szCs w:val="24"/>
        </w:rPr>
        <w:t>. Da violação ao</w:t>
      </w:r>
      <w:r w:rsidR="00191BBE">
        <w:rPr>
          <w:rFonts w:asciiTheme="majorHAnsi" w:hAnsiTheme="majorHAnsi"/>
          <w:b/>
          <w:sz w:val="24"/>
          <w:szCs w:val="24"/>
        </w:rPr>
        <w:t xml:space="preserve"> 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art. 5º, </w:t>
      </w:r>
      <w:r w:rsidR="00191BBE">
        <w:rPr>
          <w:rFonts w:asciiTheme="majorHAnsi" w:hAnsiTheme="majorHAnsi"/>
          <w:b/>
          <w:sz w:val="24"/>
          <w:szCs w:val="24"/>
        </w:rPr>
        <w:t>XIII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 da </w:t>
      </w:r>
      <w:r w:rsidR="00191BBE">
        <w:rPr>
          <w:rFonts w:asciiTheme="majorHAnsi" w:hAnsiTheme="majorHAnsi"/>
          <w:b/>
          <w:sz w:val="24"/>
          <w:szCs w:val="24"/>
        </w:rPr>
        <w:t>CF/88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. Da </w:t>
      </w:r>
      <w:r w:rsidR="00191BBE">
        <w:rPr>
          <w:rFonts w:asciiTheme="majorHAnsi" w:hAnsiTheme="majorHAnsi"/>
          <w:b/>
          <w:sz w:val="24"/>
          <w:szCs w:val="24"/>
        </w:rPr>
        <w:t>contrariedade à OJ nº 296 da SDI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 </w:t>
      </w:r>
      <w:r w:rsidR="00191BBE">
        <w:rPr>
          <w:rFonts w:asciiTheme="majorHAnsi" w:hAnsiTheme="majorHAnsi"/>
          <w:b/>
          <w:sz w:val="24"/>
          <w:szCs w:val="24"/>
        </w:rPr>
        <w:t>–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 </w:t>
      </w:r>
      <w:r w:rsidR="00191BBE">
        <w:rPr>
          <w:rFonts w:asciiTheme="majorHAnsi" w:hAnsiTheme="majorHAnsi"/>
          <w:b/>
          <w:sz w:val="24"/>
          <w:szCs w:val="24"/>
        </w:rPr>
        <w:t xml:space="preserve">1 </w:t>
      </w:r>
      <w:r w:rsidR="00191BBE" w:rsidRPr="00191BBE">
        <w:rPr>
          <w:rFonts w:asciiTheme="majorHAnsi" w:hAnsiTheme="majorHAnsi"/>
          <w:b/>
          <w:sz w:val="24"/>
          <w:szCs w:val="24"/>
        </w:rPr>
        <w:t xml:space="preserve">do </w:t>
      </w:r>
      <w:r w:rsidR="00191BBE">
        <w:rPr>
          <w:rFonts w:asciiTheme="majorHAnsi" w:hAnsiTheme="majorHAnsi"/>
          <w:b/>
          <w:sz w:val="24"/>
          <w:szCs w:val="24"/>
        </w:rPr>
        <w:t>TST.</w:t>
      </w:r>
    </w:p>
    <w:p w:rsid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t>A reclamante não possui curso de técnico de enfermagem, bem como não possui inscrição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de técnico de enfermagem perante o COREN, não tendo a habilitação nec</w:t>
      </w:r>
      <w:r>
        <w:rPr>
          <w:rFonts w:asciiTheme="majorHAnsi" w:hAnsiTheme="majorHAnsi"/>
          <w:sz w:val="24"/>
          <w:szCs w:val="24"/>
        </w:rPr>
        <w:t xml:space="preserve">essária par ao exercício de tal </w:t>
      </w:r>
      <w:r w:rsidRPr="00191BBE">
        <w:rPr>
          <w:rFonts w:asciiTheme="majorHAnsi" w:hAnsiTheme="majorHAnsi"/>
          <w:sz w:val="24"/>
          <w:szCs w:val="24"/>
        </w:rPr>
        <w:t>função, assim não poderia pretender receber como técnica de enfermagem fosse.</w:t>
      </w: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lastRenderedPageBreak/>
        <w:t xml:space="preserve">Ressalta-se que o curso de auxiliar de enfermagem tem duração de </w:t>
      </w:r>
      <w:proofErr w:type="gramStart"/>
      <w:r w:rsidRPr="00191BBE">
        <w:rPr>
          <w:rFonts w:asciiTheme="majorHAnsi" w:hAnsiTheme="majorHAnsi"/>
          <w:sz w:val="24"/>
          <w:szCs w:val="24"/>
        </w:rPr>
        <w:t>6</w:t>
      </w:r>
      <w:proofErr w:type="gramEnd"/>
      <w:r w:rsidRPr="00191BBE">
        <w:rPr>
          <w:rFonts w:asciiTheme="majorHAnsi" w:hAnsiTheme="majorHAnsi"/>
          <w:sz w:val="24"/>
          <w:szCs w:val="24"/>
        </w:rPr>
        <w:t xml:space="preserve"> meses e o curso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técnico de enfermagem tem duração de 2 anos, não tendo o reclamante capacitação técnica para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exercício da função de técnica de enfermagem.</w:t>
      </w: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t>Aplicável ao caso dos autos, por analogia, o disposto na Orientação Jurisprudencial nº. 296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da SDI-I do TST:</w:t>
      </w: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Pr="00191BBE" w:rsidRDefault="00191BBE" w:rsidP="00191BBE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191BBE">
        <w:rPr>
          <w:rFonts w:asciiTheme="majorHAnsi" w:hAnsiTheme="majorHAnsi"/>
          <w:i/>
          <w:sz w:val="24"/>
          <w:szCs w:val="24"/>
        </w:rPr>
        <w:t>EQUIPARAÇÃO SALARIAL. ATENDENTE E AUXILIAR DE ENFERMAGEM. IMPOSSIBILIDADE. Sento regulamentada a profissão de auxiliar de enfermagem, cujo exercício pressupõe habilitação técnica, realizada pelo Conselho Regional de Enfermagem, impossível a equiparação salarial do simples atendente com o auxiliar de enfermagem.</w:t>
      </w: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t>Com efeito, em que pese esta Orientação direcionar-se à equiparação entre o atendente e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auxiliar de enfermagem, ressalta-se que da mesma forma a profissão de Técnico de Enfermagem também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é regulamentada através de lei própria, que estabelece requisitos básicos para o seu exercício.</w:t>
      </w:r>
    </w:p>
    <w:p w:rsid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P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t>Há um requisito objetivo para o exercício da alegada profissão que o reclamante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preenche, implicando em ofensa à reserva legal prevista no inciso XIII do art. 5º da Constituição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Federal.</w:t>
      </w:r>
    </w:p>
    <w:p w:rsid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1BBE" w:rsidRDefault="00191BBE" w:rsidP="00191BB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1BBE">
        <w:rPr>
          <w:rFonts w:asciiTheme="majorHAnsi" w:hAnsiTheme="majorHAnsi"/>
          <w:sz w:val="24"/>
          <w:szCs w:val="24"/>
        </w:rPr>
        <w:t>Assim, não há como ser deferido o pleito da reclamante de diferenças salariais por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equiparação salarial, eis que a mesma não possui curso de técnico de enfermagem e não possui registro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1BBE">
        <w:rPr>
          <w:rFonts w:asciiTheme="majorHAnsi" w:hAnsiTheme="majorHAnsi"/>
          <w:sz w:val="24"/>
          <w:szCs w:val="24"/>
        </w:rPr>
        <w:t>junto ao COREN.</w:t>
      </w:r>
    </w:p>
    <w:p w:rsidR="00191BBE" w:rsidRPr="00C20F3C" w:rsidRDefault="00191BBE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D15270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Indevido o pedido</w:t>
      </w:r>
      <w:r>
        <w:rPr>
          <w:rFonts w:asciiTheme="majorHAnsi" w:hAnsiTheme="majorHAnsi"/>
          <w:sz w:val="24"/>
          <w:szCs w:val="24"/>
        </w:rPr>
        <w:t xml:space="preserve"> no aspecto.</w:t>
      </w:r>
    </w:p>
    <w:p w:rsidR="004919B1" w:rsidRPr="00D15270" w:rsidRDefault="004919B1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Default="00C20F3C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20F3C">
        <w:rPr>
          <w:rFonts w:asciiTheme="majorHAnsi" w:hAnsiTheme="majorHAnsi"/>
          <w:b/>
          <w:sz w:val="24"/>
          <w:szCs w:val="24"/>
        </w:rPr>
        <w:t xml:space="preserve">3. Da </w:t>
      </w:r>
      <w:r w:rsidR="00195C82">
        <w:rPr>
          <w:rFonts w:asciiTheme="majorHAnsi" w:hAnsiTheme="majorHAnsi"/>
          <w:b/>
          <w:sz w:val="24"/>
          <w:szCs w:val="24"/>
        </w:rPr>
        <w:t xml:space="preserve">inexistência de </w:t>
      </w:r>
      <w:r w:rsidR="00191BBE">
        <w:rPr>
          <w:rFonts w:asciiTheme="majorHAnsi" w:hAnsiTheme="majorHAnsi"/>
          <w:b/>
          <w:sz w:val="24"/>
          <w:szCs w:val="24"/>
        </w:rPr>
        <w:t>diferenças salariais por desvio de função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 xml:space="preserve">A reclamante postula o sucessivamente o pagamento de diferenças salariais por </w:t>
      </w:r>
      <w:proofErr w:type="gramStart"/>
      <w:r>
        <w:rPr>
          <w:rFonts w:asciiTheme="majorHAnsi" w:hAnsiTheme="majorHAnsi"/>
          <w:sz w:val="24"/>
          <w:szCs w:val="24"/>
        </w:rPr>
        <w:t>d</w:t>
      </w:r>
      <w:r w:rsidRPr="00AF6839">
        <w:rPr>
          <w:rFonts w:asciiTheme="majorHAnsi" w:hAnsiTheme="majorHAnsi"/>
          <w:sz w:val="24"/>
          <w:szCs w:val="24"/>
        </w:rPr>
        <w:t>esvio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função existentes</w:t>
      </w:r>
      <w:proofErr w:type="gramEnd"/>
      <w:r w:rsidRPr="00AF6839">
        <w:rPr>
          <w:rFonts w:asciiTheme="majorHAnsi" w:hAnsiTheme="majorHAnsi"/>
          <w:sz w:val="24"/>
          <w:szCs w:val="24"/>
        </w:rPr>
        <w:t xml:space="preserve"> entre o seu salário e aquele adimplido pelo reclamado </w:t>
      </w:r>
      <w:r w:rsidRPr="00AF6839">
        <w:rPr>
          <w:rFonts w:asciiTheme="majorHAnsi" w:hAnsiTheme="majorHAnsi"/>
          <w:sz w:val="24"/>
          <w:szCs w:val="24"/>
        </w:rPr>
        <w:lastRenderedPageBreak/>
        <w:t>ao cargo de técnico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enfermagem, com os reflexos elencados no pedido, em parcelas vencidas e vincendas.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O pedido não prospera.</w:t>
      </w:r>
    </w:p>
    <w:p w:rsidR="00AF6839" w:rsidRDefault="00AF6839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O reclamado reitera que a reclamante exerce as atividades inerentes a sua função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Auxiliar de Enfermagem, não havendo que se falar em "desvio" de função.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O recorrente não está organizado em Quadro de Carreira e não possui Plano de Cargos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Salários, o que obstaculiza a percepção de tal instituto. Tal fato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é INCONTROVERSO nos autos.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Ora, se o recorrente tivesse um Plano de Cargos e Salários, tal documento deveria prever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as seguintes situações que poderão gerar alterações salariais: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Fim do período de experiência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• Promoção Vertical (promoção para um cargo maior)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• Promoção Horizontal (aumento de salário por merecimento, no mesmo cargo</w:t>
      </w:r>
      <w:proofErr w:type="gramStart"/>
      <w:r w:rsidRPr="00AF6839">
        <w:rPr>
          <w:rFonts w:asciiTheme="majorHAnsi" w:hAnsiTheme="majorHAnsi"/>
          <w:sz w:val="24"/>
          <w:szCs w:val="24"/>
        </w:rPr>
        <w:t>)</w:t>
      </w:r>
      <w:proofErr w:type="gramEnd"/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• Transferência para outro cargo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• Reclassificação do cargo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Explica o reclamado, neste sentido, que os documentos juntados à petição inicial, nos quais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a reclamante fundamenta o pedido de desvio, não se tratam de "plano de cargos e salários", como quer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fazer crer.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AF6839">
        <w:rPr>
          <w:rFonts w:asciiTheme="majorHAnsi" w:hAnsiTheme="majorHAnsi"/>
          <w:sz w:val="24"/>
          <w:szCs w:val="24"/>
        </w:rPr>
        <w:t>A bem</w:t>
      </w:r>
      <w:proofErr w:type="gramEnd"/>
      <w:r w:rsidRPr="00AF6839">
        <w:rPr>
          <w:rFonts w:asciiTheme="majorHAnsi" w:hAnsiTheme="majorHAnsi"/>
          <w:sz w:val="24"/>
          <w:szCs w:val="24"/>
        </w:rPr>
        <w:t xml:space="preserve"> da verdade, a reclamante se refere a documentos internos em que são fixados 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valores dos salários básicos de alguns cargos existentes no reclamado, mas que sequer descrevem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conteúdo ocupacional de cada um deles - pelo que em hipótese al</w:t>
      </w:r>
      <w:r>
        <w:rPr>
          <w:rFonts w:asciiTheme="majorHAnsi" w:hAnsiTheme="majorHAnsi"/>
          <w:sz w:val="24"/>
          <w:szCs w:val="24"/>
        </w:rPr>
        <w:t xml:space="preserve">guma pode ser confundido com um </w:t>
      </w:r>
      <w:r w:rsidRPr="00AF6839">
        <w:rPr>
          <w:rFonts w:asciiTheme="majorHAnsi" w:hAnsiTheme="majorHAnsi"/>
          <w:sz w:val="24"/>
          <w:szCs w:val="24"/>
        </w:rPr>
        <w:t>Plano de cargos e salários.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Assim sendo, não há que se falar na percepção de diferenças salariais por desvio de função.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lastRenderedPageBreak/>
        <w:t>Indevidas as diferenças de salariais postuladas, não há que se falar em reflexos.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Descabido o pedido de reflexos em repousos semanais remunerados pelo fato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reclamante ser mensalista.</w:t>
      </w:r>
    </w:p>
    <w:p w:rsidR="00AF6839" w:rsidRDefault="00AF6839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142E7" w:rsidRPr="00AF6839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1142E7" w:rsidRPr="00D15270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Da i</w:t>
      </w:r>
      <w:r w:rsidR="00AF6839">
        <w:rPr>
          <w:rFonts w:asciiTheme="majorHAnsi" w:hAnsiTheme="majorHAnsi"/>
          <w:b/>
          <w:sz w:val="24"/>
          <w:szCs w:val="24"/>
        </w:rPr>
        <w:t xml:space="preserve">nexistência de </w:t>
      </w:r>
      <w:proofErr w:type="spellStart"/>
      <w:r w:rsidR="00AF6839" w:rsidRPr="00AF6839">
        <w:rPr>
          <w:rFonts w:asciiTheme="majorHAnsi" w:hAnsiTheme="majorHAnsi"/>
          <w:b/>
          <w:sz w:val="24"/>
          <w:szCs w:val="24"/>
        </w:rPr>
        <w:t>plus</w:t>
      </w:r>
      <w:proofErr w:type="spellEnd"/>
      <w:r w:rsidR="00AF6839">
        <w:rPr>
          <w:rFonts w:asciiTheme="majorHAnsi" w:hAnsiTheme="majorHAnsi"/>
          <w:b/>
          <w:sz w:val="24"/>
          <w:szCs w:val="24"/>
        </w:rPr>
        <w:t xml:space="preserve"> salarial por acúmulo de função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 xml:space="preserve">Sucessivamente a reclamante postula o pagamento de um </w:t>
      </w:r>
      <w:proofErr w:type="spellStart"/>
      <w:r w:rsidRPr="00AF6839">
        <w:rPr>
          <w:rFonts w:asciiTheme="majorHAnsi" w:hAnsiTheme="majorHAnsi"/>
          <w:sz w:val="24"/>
          <w:szCs w:val="24"/>
        </w:rPr>
        <w:t>plus</w:t>
      </w:r>
      <w:proofErr w:type="spellEnd"/>
      <w:r w:rsidRPr="00AF6839">
        <w:rPr>
          <w:rFonts w:asciiTheme="majorHAnsi" w:hAnsiTheme="majorHAnsi"/>
          <w:sz w:val="24"/>
          <w:szCs w:val="24"/>
        </w:rPr>
        <w:t xml:space="preserve"> salarial com os reflexos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elencados no pedido, em parcelas vencidas e vincendas.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Novamente não pode prosperar a pretensão da reclamante, uma vez que a autora sempre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exerceu a função de AUXILIAR DE ENFERMAGEM.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Assim, totalmente descabido o pleito da reclamante, visto que sempre percebeu salário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compatível com a função exercida e com sua capacitação técnica.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Portanto, não há que falar de pagamento de "</w:t>
      </w:r>
      <w:proofErr w:type="spellStart"/>
      <w:r w:rsidRPr="00AF6839">
        <w:rPr>
          <w:rFonts w:asciiTheme="majorHAnsi" w:hAnsiTheme="majorHAnsi"/>
          <w:sz w:val="24"/>
          <w:szCs w:val="24"/>
        </w:rPr>
        <w:t>plus</w:t>
      </w:r>
      <w:proofErr w:type="spellEnd"/>
      <w:r w:rsidRPr="00AF6839">
        <w:rPr>
          <w:rFonts w:asciiTheme="majorHAnsi" w:hAnsiTheme="majorHAnsi"/>
          <w:sz w:val="24"/>
          <w:szCs w:val="24"/>
        </w:rPr>
        <w:t xml:space="preserve"> salarial" por acúmulo de funções. Além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do mais, sinala-se que não há amparo legal para o pedido.</w:t>
      </w:r>
    </w:p>
    <w:p w:rsidR="00AF6839" w:rsidRDefault="00AF6839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Por cautela, o reclamado impugna a documentação juntada pela reclamante, eis que não se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presta para comprovar as suas alegações.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Ainda que isso não fosse, o que se admite apenas por argumento, a tarefa referida não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fugiria ao conteúdo ocupacional das funções de "Auxiliar de Enfermagem", exercidas pela reclamante,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sendo totalmente descabido o pleito de "</w:t>
      </w:r>
      <w:proofErr w:type="spellStart"/>
      <w:r w:rsidRPr="00AF6839">
        <w:rPr>
          <w:rFonts w:asciiTheme="majorHAnsi" w:hAnsiTheme="majorHAnsi"/>
          <w:sz w:val="24"/>
          <w:szCs w:val="24"/>
        </w:rPr>
        <w:t>plus</w:t>
      </w:r>
      <w:proofErr w:type="spellEnd"/>
      <w:r w:rsidRPr="00AF6839">
        <w:rPr>
          <w:rFonts w:asciiTheme="majorHAnsi" w:hAnsiTheme="majorHAnsi"/>
          <w:sz w:val="24"/>
          <w:szCs w:val="24"/>
        </w:rPr>
        <w:t xml:space="preserve"> salarial" por acúmulo de funções.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Pr="00AF6839">
        <w:rPr>
          <w:rFonts w:asciiTheme="majorHAnsi" w:hAnsiTheme="majorHAnsi"/>
          <w:sz w:val="24"/>
          <w:szCs w:val="24"/>
        </w:rPr>
        <w:t>ão basta perquirir se a reclamante desempenhav</w:t>
      </w:r>
      <w:r>
        <w:rPr>
          <w:rFonts w:asciiTheme="majorHAnsi" w:hAnsiTheme="majorHAnsi"/>
          <w:sz w:val="24"/>
          <w:szCs w:val="24"/>
        </w:rPr>
        <w:t xml:space="preserve">a algumas tarefas de técnico de </w:t>
      </w:r>
      <w:r w:rsidRPr="00AF6839">
        <w:rPr>
          <w:rFonts w:asciiTheme="majorHAnsi" w:hAnsiTheme="majorHAnsi"/>
          <w:sz w:val="24"/>
          <w:szCs w:val="24"/>
        </w:rPr>
        <w:t>enfermagem, pois muitas tarefas são comuns a ambas as profissões, sendo necessária a identidade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função, o que jamais ocorreu no caso dos autos.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Assim, inexistem diferenças salariais por acúmulo de funções em favor da reclamante,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que, por si só, levaria a total improcedência da ação também em relação aos reflexos postulados, já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meros consectários de principal indevido.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Indevidas as diferenças de salariais postuladas, não há que se falar em reflexos.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Descabido o pedido de reflexos em repousos se</w:t>
      </w:r>
      <w:r>
        <w:rPr>
          <w:rFonts w:asciiTheme="majorHAnsi" w:hAnsiTheme="majorHAnsi"/>
          <w:sz w:val="24"/>
          <w:szCs w:val="24"/>
        </w:rPr>
        <w:t xml:space="preserve">manais remunerados pelo fato da </w:t>
      </w:r>
      <w:r w:rsidRPr="00AF6839">
        <w:rPr>
          <w:rFonts w:asciiTheme="majorHAnsi" w:hAnsiTheme="majorHAnsi"/>
          <w:sz w:val="24"/>
          <w:szCs w:val="24"/>
        </w:rPr>
        <w:t>reclamante ser mensalista.</w:t>
      </w:r>
    </w:p>
    <w:p w:rsidR="00AF6839" w:rsidRDefault="00AF6839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r w:rsidR="00AF6839">
        <w:rPr>
          <w:rFonts w:asciiTheme="majorHAnsi" w:hAnsiTheme="majorHAnsi"/>
          <w:b/>
          <w:sz w:val="24"/>
          <w:szCs w:val="24"/>
        </w:rPr>
        <w:t>Das parcelas vincendas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 reclamante postula que possível condenação abranja também parcelas vincendas, o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não merece prosperar.</w:t>
      </w:r>
    </w:p>
    <w:p w:rsidR="00AF6839" w:rsidRP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>A condenação em parcelas vincendas afronta o disposto no art. 460, parágrafo único,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CPC, uma vez que é impossível saber se persistirão no tempo as condições de trabalho que alegadamente</w:t>
      </w:r>
      <w:r>
        <w:rPr>
          <w:rFonts w:asciiTheme="majorHAnsi" w:hAnsiTheme="majorHAnsi"/>
          <w:sz w:val="24"/>
          <w:szCs w:val="24"/>
        </w:rPr>
        <w:t xml:space="preserve"> ensejaram a condenação.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839">
        <w:rPr>
          <w:rFonts w:asciiTheme="majorHAnsi" w:hAnsiTheme="majorHAnsi"/>
          <w:sz w:val="24"/>
          <w:szCs w:val="24"/>
        </w:rPr>
        <w:t xml:space="preserve">Ou seja, a sentença estaria condicionada à </w:t>
      </w:r>
      <w:proofErr w:type="gramStart"/>
      <w:r w:rsidRPr="00AF6839">
        <w:rPr>
          <w:rFonts w:asciiTheme="majorHAnsi" w:hAnsiTheme="majorHAnsi"/>
          <w:sz w:val="24"/>
          <w:szCs w:val="24"/>
        </w:rPr>
        <w:t>existência de fato futuro</w:t>
      </w:r>
      <w:proofErr w:type="gramEnd"/>
      <w:r w:rsidRPr="00AF6839">
        <w:rPr>
          <w:rFonts w:asciiTheme="majorHAnsi" w:hAnsiTheme="majorHAnsi"/>
          <w:sz w:val="24"/>
          <w:szCs w:val="24"/>
        </w:rPr>
        <w:t>, o que é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839">
        <w:rPr>
          <w:rFonts w:asciiTheme="majorHAnsi" w:hAnsiTheme="majorHAnsi"/>
          <w:sz w:val="24"/>
          <w:szCs w:val="24"/>
        </w:rPr>
        <w:t>vedado pela regra referida.</w:t>
      </w:r>
    </w:p>
    <w:p w:rsidR="00AF6839" w:rsidRDefault="00AF6839" w:rsidP="00AF683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839" w:rsidRDefault="00E87A07" w:rsidP="00E87A07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87A07">
        <w:rPr>
          <w:rFonts w:asciiTheme="majorHAnsi" w:hAnsiTheme="majorHAnsi"/>
          <w:sz w:val="24"/>
          <w:szCs w:val="24"/>
        </w:rPr>
        <w:t>Ante o exposto, requer o reclamado que, caso seja condenado em algum dos pedidos 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E87A07">
        <w:rPr>
          <w:rFonts w:asciiTheme="majorHAnsi" w:hAnsiTheme="majorHAnsi"/>
          <w:sz w:val="24"/>
          <w:szCs w:val="24"/>
        </w:rPr>
        <w:t>inicial, que a condenação seja limitada à data da propositura da ação ou, sucessivamente, até que perdure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E87A07">
        <w:rPr>
          <w:rFonts w:asciiTheme="majorHAnsi" w:hAnsiTheme="majorHAnsi"/>
          <w:sz w:val="24"/>
          <w:szCs w:val="24"/>
        </w:rPr>
        <w:t>a situação fática ensejadora da condenação.</w:t>
      </w: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</w:t>
      </w:r>
      <w:r w:rsidR="00767C64" w:rsidRPr="00D15270">
        <w:rPr>
          <w:rFonts w:asciiTheme="majorHAnsi" w:hAnsiTheme="majorHAnsi"/>
          <w:b/>
          <w:sz w:val="24"/>
          <w:szCs w:val="24"/>
        </w:rPr>
        <w:t>Do novo regramento acerca dos honorários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A Lei que altera norma processual tem vigência imediata, inclusive para os processos em curso, nos termos previsto no artigo 14 do CPC: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>“Art. 14. A norma processual não retroagirá e será aplicável imediatamente aos processos em curso, respeitados os atos processuais praticados e as situações jurídicas consolidadas sob a vigência da norma revogada.”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Sobre honorários </w:t>
      </w:r>
      <w:proofErr w:type="spellStart"/>
      <w:r w:rsidRPr="00D15270">
        <w:rPr>
          <w:rFonts w:asciiTheme="majorHAnsi" w:hAnsiTheme="majorHAnsi"/>
          <w:sz w:val="24"/>
          <w:szCs w:val="24"/>
        </w:rPr>
        <w:t>sucumbencias</w:t>
      </w:r>
      <w:proofErr w:type="spellEnd"/>
      <w:r w:rsidRPr="00D15270">
        <w:rPr>
          <w:rFonts w:asciiTheme="majorHAnsi" w:hAnsiTheme="majorHAnsi"/>
          <w:sz w:val="24"/>
          <w:szCs w:val="24"/>
        </w:rPr>
        <w:t xml:space="preserve">, a regra processual vigente (art. 791-A da CLT) prevê: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lastRenderedPageBreak/>
        <w:t xml:space="preserve">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“Art. 791-A.</w:t>
      </w:r>
      <w:proofErr w:type="gramEnd"/>
      <w:r w:rsidRPr="00D15270">
        <w:rPr>
          <w:rFonts w:asciiTheme="majorHAnsi" w:hAnsiTheme="majorHAnsi"/>
          <w:i/>
          <w:sz w:val="24"/>
          <w:szCs w:val="24"/>
        </w:rPr>
        <w:t xml:space="preserve">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>§ 1º Os honorários são devidos também nas ações contra a Fazenda Pública e nas ações em que a parte estiver assistida ou substituída pelo sindicato de sua categoria.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>§ 2º Ao fixar os honorários, o juízo observará: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 - o grau de zelo do profissional;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II - o lugar de prestação do serviço;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III - a natureza e a importância da causa;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IV - o trabalho realizado pelo advogado e o tempo exigido para o seu serviço.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3º Na hipótese de procedência parcial, o juízo arbitrará honorários de sucumbência recíproca, vedada a compensação entre os honorários.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4º Vencido o beneficiário da justiça gratuita, desde que não tenha obtido em juízo, ainda que em outro processo, créditos capazes de suportar a despesa, as obrigações decorrentes de sua sucumbência ficarão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sob condição</w:t>
      </w:r>
      <w:proofErr w:type="gramEnd"/>
      <w:r w:rsidRPr="00D15270">
        <w:rPr>
          <w:rFonts w:asciiTheme="majorHAnsi" w:hAnsiTheme="majorHAnsi"/>
          <w:i/>
          <w:sz w:val="24"/>
          <w:szCs w:val="24"/>
        </w:rPr>
        <w:t xml:space="preserve"> suspensiva de exigibilidade e somente poderão ser executadas se, nos dois anos subsequentes ao trânsito em julgado da decisão que as certificou, o credor demonstrar que deixou de existir a situação de insuficiência de recursos que justificou a concessão de gratuidade, extinguindo-se, passado esse prazo, tais obrigações do beneficiário.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5º São devidos honorários de sucumbência na reconvenção.”</w:t>
      </w:r>
      <w:proofErr w:type="gramEnd"/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Assim, sendo julgado improcedente ou extinto o processo, requer a condenação da parte adversa ao pagamento de honorários sucumbenciais em favor do Procurador da reclamada no percentual de 15% do valor da causa, com base no respectivo dispositivo legal, ou, sucessivamente, fixada a sucumbência parcial que trata o §3º do artigo 791-A da CLT caso procedente a demanda em parte.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lastRenderedPageBreak/>
        <w:t>Por fim, no caso de provimento da ação, requer sejam os honorários advocatícios do procurador da parte adversa limitados ao percentual máximo previsto de 15%, sem prejuízo de fixação de percentual inferior, conforme regramento do §2º do artigo 791-A da CLT.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Portanto, são improcedentes as pretensões de custas, correção monetária, juros e honorários advocatícios, bem como a concessão do benefício da Assistência Judiciária Gratuita.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Improcedentes os pedidos correspondentes da inicial e requerimentos.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E87A07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767C64" w:rsidRPr="00D15270">
        <w:rPr>
          <w:rFonts w:asciiTheme="majorHAnsi" w:hAnsiTheme="majorHAnsi"/>
          <w:b/>
          <w:sz w:val="24"/>
          <w:szCs w:val="24"/>
        </w:rPr>
        <w:t>. Da exibição de documentos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 de fundamento das alegações da Reclamante, inclusive os ora juntados.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A despeito de a Reclamante não ter cumprido os requisitos elencados no artigo 356 do CPC, ressalta-se que o Reclamado, junta nesta oportunidade todos os documentos necessários ao julgamento da lide.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Além disso, compete a Reclamante comprovar o alegado, conforme se argumenta abaixo.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D15270">
        <w:rPr>
          <w:rFonts w:asciiTheme="majorHAnsi" w:hAnsiTheme="majorHAnsi"/>
          <w:sz w:val="24"/>
          <w:szCs w:val="24"/>
        </w:rPr>
        <w:t>outrossim</w:t>
      </w:r>
      <w:proofErr w:type="gramEnd"/>
      <w:r w:rsidRPr="00D15270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E87A07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767C64" w:rsidRPr="00D15270">
        <w:rPr>
          <w:rFonts w:asciiTheme="majorHAnsi" w:hAnsiTheme="majorHAnsi"/>
          <w:b/>
          <w:sz w:val="24"/>
          <w:szCs w:val="24"/>
        </w:rPr>
        <w:t>. Impugnação aos documentos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Impugnam-se os documentos juntados pelo Reclamante, pois não são hábeis a provar as suas alegações. Tais documentos, ao contrário do pretendido pela parte Reclamante, são inclusive suporte para a presente defesa.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lastRenderedPageBreak/>
        <w:t>Impugnam-se os subsídios jurisprudenciais juntados com a petição inicial porquanto as mesmas versam sobre suporte fático diverso do contido nos presentes autos.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E87A07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767C64" w:rsidRPr="00D15270">
        <w:rPr>
          <w:rFonts w:asciiTheme="majorHAnsi" w:hAnsiTheme="majorHAnsi"/>
          <w:b/>
          <w:sz w:val="24"/>
          <w:szCs w:val="24"/>
        </w:rPr>
        <w:t>- DOS PEDIDOS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 seja a pretensão da Reclamante julgada </w:t>
      </w:r>
      <w:r w:rsidRPr="00D15270">
        <w:rPr>
          <w:rFonts w:asciiTheme="majorHAnsi" w:hAnsiTheme="majorHAnsi"/>
          <w:b/>
          <w:sz w:val="24"/>
          <w:szCs w:val="24"/>
        </w:rPr>
        <w:t>TOTALMENTE IMPROCEDENTE</w:t>
      </w:r>
      <w:r w:rsidRPr="00D15270">
        <w:rPr>
          <w:rFonts w:asciiTheme="majorHAnsi" w:hAnsiTheme="majorHAnsi"/>
          <w:sz w:val="24"/>
          <w:szCs w:val="24"/>
        </w:rPr>
        <w:t xml:space="preserve"> no mérito em relação a todos os pedidos constantes da inicial, principais, sucessivos e acessórios, pelos fatos e fundamentos </w:t>
      </w:r>
      <w:proofErr w:type="gramStart"/>
      <w:r w:rsidRPr="00D15270">
        <w:rPr>
          <w:rFonts w:asciiTheme="majorHAnsi" w:hAnsiTheme="majorHAnsi"/>
          <w:sz w:val="24"/>
          <w:szCs w:val="24"/>
        </w:rPr>
        <w:t>jurídicos sustentados no decorrer da presente peça processual, que deverão ser considerados</w:t>
      </w:r>
      <w:proofErr w:type="gramEnd"/>
      <w:r w:rsidRPr="00D15270">
        <w:rPr>
          <w:rFonts w:asciiTheme="majorHAnsi" w:hAnsiTheme="majorHAnsi"/>
          <w:sz w:val="24"/>
          <w:szCs w:val="24"/>
        </w:rPr>
        <w:t xml:space="preserve"> como aqui transcritos a fim de alicerçar o presente pedido.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 cautela, requer, na eventual procedência da ação, sejam deferidos os abatimentos/deduções de eventuais valores já pagos ao Reclamante em relação às verbas pleiteadas na inicial.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</w:t>
      </w:r>
      <w:r w:rsidRPr="00D15270">
        <w:rPr>
          <w:rFonts w:asciiTheme="majorHAnsi" w:hAnsiTheme="majorHAnsi"/>
          <w:i/>
          <w:sz w:val="24"/>
          <w:szCs w:val="24"/>
        </w:rPr>
        <w:t xml:space="preserve">ad </w:t>
      </w:r>
      <w:proofErr w:type="spellStart"/>
      <w:r w:rsidRPr="00D15270">
        <w:rPr>
          <w:rFonts w:asciiTheme="majorHAnsi" w:hAnsiTheme="majorHAnsi"/>
          <w:i/>
          <w:sz w:val="24"/>
          <w:szCs w:val="24"/>
        </w:rPr>
        <w:t>argumentandum</w:t>
      </w:r>
      <w:proofErr w:type="spellEnd"/>
      <w:r w:rsidRPr="00D15270">
        <w:rPr>
          <w:rFonts w:asciiTheme="majorHAnsi" w:hAnsiTheme="majorHAnsi"/>
          <w:i/>
          <w:sz w:val="24"/>
          <w:szCs w:val="24"/>
        </w:rPr>
        <w:t xml:space="preserve"> tantum</w:t>
      </w:r>
      <w:r w:rsidRPr="00D15270">
        <w:rPr>
          <w:rFonts w:asciiTheme="majorHAnsi" w:hAnsiTheme="majorHAnsi"/>
          <w:sz w:val="24"/>
          <w:szCs w:val="24"/>
        </w:rPr>
        <w:t>, na hipótese de eventual condenação no pagamento de qualquer item no pedido, o deferimento dos competentes descontos para o Imposto de Renda e Previdência Social.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>Requer que a Reclamante apresente a última declaração de imposto de renda para fins de AJG.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finalmente, seja </w:t>
      </w:r>
      <w:proofErr w:type="gramStart"/>
      <w:r w:rsidRPr="00D15270">
        <w:rPr>
          <w:rFonts w:asciiTheme="majorHAnsi" w:hAnsiTheme="majorHAnsi"/>
          <w:sz w:val="24"/>
          <w:szCs w:val="24"/>
        </w:rPr>
        <w:t>permitido</w:t>
      </w:r>
      <w:proofErr w:type="gramEnd"/>
      <w:r w:rsidRPr="00D15270">
        <w:rPr>
          <w:rFonts w:asciiTheme="majorHAnsi" w:hAnsiTheme="majorHAnsi"/>
          <w:sz w:val="24"/>
          <w:szCs w:val="24"/>
        </w:rPr>
        <w:t xml:space="preserve"> ao Reclamado a possibilidade de demonstrar os fatos alegados por meio de todas as provas em Direito admitidas, mormente a testemunhal, documental e a pericial.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O advogado signatário declara serem autênticas as cópias dos documentos ora juntadas aos autos, conforme art. 830 da CLT.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O Reclamado impugna na totalidade a documentação juntada aos autos pelo Reclamante, haja vista que imprestável para fazer prova da pretensão contida na presente Reclamatória.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lastRenderedPageBreak/>
        <w:t>Termos em que pede e espera deferimento.</w:t>
      </w:r>
    </w:p>
    <w:p w:rsidR="00106F12" w:rsidRDefault="00106F12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XXXXXXXXXX, XX de </w:t>
      </w:r>
      <w:r w:rsidR="00E87A07">
        <w:rPr>
          <w:rFonts w:asciiTheme="majorHAnsi" w:hAnsiTheme="majorHAnsi"/>
          <w:sz w:val="24"/>
          <w:szCs w:val="24"/>
        </w:rPr>
        <w:t>julho</w:t>
      </w:r>
      <w:r w:rsidRPr="00D15270">
        <w:rPr>
          <w:rFonts w:asciiTheme="majorHAnsi" w:hAnsiTheme="majorHAnsi"/>
          <w:sz w:val="24"/>
          <w:szCs w:val="24"/>
        </w:rPr>
        <w:t xml:space="preserve"> de 2018.</w:t>
      </w: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XXXXXX </w:t>
      </w:r>
      <w:proofErr w:type="spellStart"/>
      <w:r w:rsidRPr="00D15270">
        <w:rPr>
          <w:rFonts w:asciiTheme="majorHAnsi" w:hAnsiTheme="majorHAnsi"/>
          <w:sz w:val="24"/>
          <w:szCs w:val="24"/>
        </w:rPr>
        <w:t>XXXXXX</w:t>
      </w:r>
      <w:proofErr w:type="spellEnd"/>
    </w:p>
    <w:p w:rsidR="001B064D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OAB/XX nº. </w:t>
      </w:r>
      <w:proofErr w:type="gramStart"/>
      <w:r w:rsidRPr="00D15270">
        <w:rPr>
          <w:rFonts w:asciiTheme="majorHAnsi" w:hAnsiTheme="majorHAnsi"/>
          <w:sz w:val="24"/>
          <w:szCs w:val="24"/>
        </w:rPr>
        <w:t>XX.</w:t>
      </w:r>
      <w:proofErr w:type="gramEnd"/>
      <w:r w:rsidRPr="00D15270">
        <w:rPr>
          <w:rFonts w:asciiTheme="majorHAnsi" w:hAnsiTheme="majorHAnsi"/>
          <w:sz w:val="24"/>
          <w:szCs w:val="24"/>
        </w:rPr>
        <w:t>XXX</w:t>
      </w:r>
    </w:p>
    <w:sectPr w:rsidR="001B064D" w:rsidRPr="00D1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06" w:rsidRDefault="00577606" w:rsidP="005576BE">
      <w:pPr>
        <w:spacing w:after="0" w:line="240" w:lineRule="auto"/>
      </w:pPr>
      <w:r>
        <w:separator/>
      </w:r>
    </w:p>
  </w:endnote>
  <w:endnote w:type="continuationSeparator" w:id="0">
    <w:p w:rsidR="00577606" w:rsidRDefault="00577606" w:rsidP="0055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06" w:rsidRDefault="00577606" w:rsidP="005576BE">
      <w:pPr>
        <w:spacing w:after="0" w:line="240" w:lineRule="auto"/>
      </w:pPr>
      <w:r>
        <w:separator/>
      </w:r>
    </w:p>
  </w:footnote>
  <w:footnote w:type="continuationSeparator" w:id="0">
    <w:p w:rsidR="00577606" w:rsidRDefault="00577606" w:rsidP="0055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962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963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5576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961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3"/>
    <w:multiLevelType w:val="hybridMultilevel"/>
    <w:tmpl w:val="B678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007A56"/>
    <w:rsid w:val="00012237"/>
    <w:rsid w:val="00030ACB"/>
    <w:rsid w:val="00032B6E"/>
    <w:rsid w:val="00036711"/>
    <w:rsid w:val="000532E6"/>
    <w:rsid w:val="00056BA1"/>
    <w:rsid w:val="000613FC"/>
    <w:rsid w:val="00081B20"/>
    <w:rsid w:val="000823A9"/>
    <w:rsid w:val="000C4F20"/>
    <w:rsid w:val="00106F12"/>
    <w:rsid w:val="001112D0"/>
    <w:rsid w:val="001142E7"/>
    <w:rsid w:val="00120A91"/>
    <w:rsid w:val="001229E9"/>
    <w:rsid w:val="00173D5D"/>
    <w:rsid w:val="00191BBE"/>
    <w:rsid w:val="00195C82"/>
    <w:rsid w:val="001B064D"/>
    <w:rsid w:val="001E6EE6"/>
    <w:rsid w:val="002019CC"/>
    <w:rsid w:val="00206EFF"/>
    <w:rsid w:val="002122DF"/>
    <w:rsid w:val="002500DF"/>
    <w:rsid w:val="002548FA"/>
    <w:rsid w:val="00261329"/>
    <w:rsid w:val="00266729"/>
    <w:rsid w:val="002959E3"/>
    <w:rsid w:val="002B7CC6"/>
    <w:rsid w:val="002C287C"/>
    <w:rsid w:val="002C4544"/>
    <w:rsid w:val="002E0DB3"/>
    <w:rsid w:val="002E61DF"/>
    <w:rsid w:val="00327390"/>
    <w:rsid w:val="003275D5"/>
    <w:rsid w:val="003451B9"/>
    <w:rsid w:val="003E56DB"/>
    <w:rsid w:val="00406190"/>
    <w:rsid w:val="004071F1"/>
    <w:rsid w:val="00416BC8"/>
    <w:rsid w:val="00430E13"/>
    <w:rsid w:val="004533E2"/>
    <w:rsid w:val="004555F4"/>
    <w:rsid w:val="00476CDA"/>
    <w:rsid w:val="004919B1"/>
    <w:rsid w:val="004B4E93"/>
    <w:rsid w:val="004D6C14"/>
    <w:rsid w:val="004E1C07"/>
    <w:rsid w:val="004E7F23"/>
    <w:rsid w:val="004F6FAB"/>
    <w:rsid w:val="00525DAE"/>
    <w:rsid w:val="005263C0"/>
    <w:rsid w:val="00552218"/>
    <w:rsid w:val="005576BE"/>
    <w:rsid w:val="005679BF"/>
    <w:rsid w:val="00572FAB"/>
    <w:rsid w:val="00577606"/>
    <w:rsid w:val="005B61AA"/>
    <w:rsid w:val="005C07A8"/>
    <w:rsid w:val="005E5DDA"/>
    <w:rsid w:val="0061215B"/>
    <w:rsid w:val="00617621"/>
    <w:rsid w:val="00662FCD"/>
    <w:rsid w:val="006638AF"/>
    <w:rsid w:val="00671946"/>
    <w:rsid w:val="006744C6"/>
    <w:rsid w:val="00693FD8"/>
    <w:rsid w:val="006A0B45"/>
    <w:rsid w:val="006C236D"/>
    <w:rsid w:val="006C3C99"/>
    <w:rsid w:val="006D0A17"/>
    <w:rsid w:val="006F4CB4"/>
    <w:rsid w:val="00715E82"/>
    <w:rsid w:val="00717BD3"/>
    <w:rsid w:val="00722F27"/>
    <w:rsid w:val="00767C64"/>
    <w:rsid w:val="0077484C"/>
    <w:rsid w:val="0078436E"/>
    <w:rsid w:val="00797D47"/>
    <w:rsid w:val="007A70EC"/>
    <w:rsid w:val="007B349D"/>
    <w:rsid w:val="007B60ED"/>
    <w:rsid w:val="007B7EC6"/>
    <w:rsid w:val="007D3813"/>
    <w:rsid w:val="007D3A8F"/>
    <w:rsid w:val="007E71E6"/>
    <w:rsid w:val="00815676"/>
    <w:rsid w:val="0082133E"/>
    <w:rsid w:val="008251ED"/>
    <w:rsid w:val="00837378"/>
    <w:rsid w:val="008637F0"/>
    <w:rsid w:val="008833CC"/>
    <w:rsid w:val="008C2E0B"/>
    <w:rsid w:val="008C4A61"/>
    <w:rsid w:val="008D4676"/>
    <w:rsid w:val="00917A5B"/>
    <w:rsid w:val="00937911"/>
    <w:rsid w:val="00943CE3"/>
    <w:rsid w:val="00954673"/>
    <w:rsid w:val="00972959"/>
    <w:rsid w:val="009841F1"/>
    <w:rsid w:val="00996480"/>
    <w:rsid w:val="009B3074"/>
    <w:rsid w:val="009B3BA0"/>
    <w:rsid w:val="009C41A7"/>
    <w:rsid w:val="009C6A63"/>
    <w:rsid w:val="009D6E4D"/>
    <w:rsid w:val="009E09E7"/>
    <w:rsid w:val="00A01580"/>
    <w:rsid w:val="00A16EDC"/>
    <w:rsid w:val="00A27EE8"/>
    <w:rsid w:val="00A5079F"/>
    <w:rsid w:val="00A90243"/>
    <w:rsid w:val="00A967D8"/>
    <w:rsid w:val="00A96B72"/>
    <w:rsid w:val="00AC417C"/>
    <w:rsid w:val="00AF43F3"/>
    <w:rsid w:val="00AF6500"/>
    <w:rsid w:val="00AF6839"/>
    <w:rsid w:val="00B20A03"/>
    <w:rsid w:val="00B21DF6"/>
    <w:rsid w:val="00B53265"/>
    <w:rsid w:val="00B67267"/>
    <w:rsid w:val="00B70B34"/>
    <w:rsid w:val="00B97447"/>
    <w:rsid w:val="00BC1D1D"/>
    <w:rsid w:val="00C03D21"/>
    <w:rsid w:val="00C20F3C"/>
    <w:rsid w:val="00C24BDE"/>
    <w:rsid w:val="00C318AF"/>
    <w:rsid w:val="00CA76DB"/>
    <w:rsid w:val="00CE255C"/>
    <w:rsid w:val="00D132C0"/>
    <w:rsid w:val="00D15270"/>
    <w:rsid w:val="00D53363"/>
    <w:rsid w:val="00D5549C"/>
    <w:rsid w:val="00D55C6C"/>
    <w:rsid w:val="00D61E8C"/>
    <w:rsid w:val="00D83DA2"/>
    <w:rsid w:val="00DA02D1"/>
    <w:rsid w:val="00DB0467"/>
    <w:rsid w:val="00DB271F"/>
    <w:rsid w:val="00E03BC9"/>
    <w:rsid w:val="00E07931"/>
    <w:rsid w:val="00E30CAA"/>
    <w:rsid w:val="00E7341A"/>
    <w:rsid w:val="00E8638B"/>
    <w:rsid w:val="00E87A07"/>
    <w:rsid w:val="00EF499B"/>
    <w:rsid w:val="00F11003"/>
    <w:rsid w:val="00F41FE4"/>
    <w:rsid w:val="00F560AB"/>
    <w:rsid w:val="00F64C25"/>
    <w:rsid w:val="00F76504"/>
    <w:rsid w:val="00F93909"/>
    <w:rsid w:val="00FB3187"/>
    <w:rsid w:val="00FC7EA8"/>
    <w:rsid w:val="00FD0612"/>
    <w:rsid w:val="00FD269D"/>
    <w:rsid w:val="00FD5D6E"/>
    <w:rsid w:val="00FE154A"/>
    <w:rsid w:val="00FE3817"/>
    <w:rsid w:val="00FF5DE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6BE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5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6B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6BE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5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6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2673</Words>
  <Characters>14439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58</cp:revision>
  <dcterms:created xsi:type="dcterms:W3CDTF">2018-03-16T00:57:00Z</dcterms:created>
  <dcterms:modified xsi:type="dcterms:W3CDTF">2020-12-02T14:11:00Z</dcterms:modified>
</cp:coreProperties>
</file>