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FF" w:rsidRDefault="000A6BFF" w:rsidP="00CC3F2E">
      <w:pPr>
        <w:spacing w:before="120" w:after="120" w:line="360" w:lineRule="auto"/>
        <w:jc w:val="center"/>
        <w:rPr>
          <w:rFonts w:ascii="Arial" w:eastAsia="ArialMT" w:hAnsi="Arial" w:cs="Arial"/>
          <w:b/>
          <w:bCs/>
          <w:iCs/>
          <w:color w:val="000000"/>
          <w:sz w:val="24"/>
          <w:szCs w:val="24"/>
        </w:rPr>
      </w:pPr>
      <w:bookmarkStart w:id="0" w:name="_GoBack"/>
      <w:bookmarkEnd w:id="0"/>
      <w:r w:rsidRPr="000A6BFF">
        <w:rPr>
          <w:rFonts w:ascii="Arial" w:eastAsia="ArialMT" w:hAnsi="Arial" w:cs="Arial"/>
          <w:b/>
          <w:bCs/>
          <w:iCs/>
          <w:color w:val="000000"/>
          <w:sz w:val="24"/>
          <w:szCs w:val="24"/>
        </w:rPr>
        <w:t>NOTIFICAÇÃO EXTRAJUDICIAL DE DESPEJO</w:t>
      </w:r>
    </w:p>
    <w:p w:rsidR="000A6BFF" w:rsidRDefault="000A6BFF" w:rsidP="00CC3F2E">
      <w:pPr>
        <w:spacing w:before="120" w:after="120" w:line="360" w:lineRule="auto"/>
        <w:jc w:val="right"/>
        <w:rPr>
          <w:rFonts w:ascii="Arial" w:eastAsia="ArialMT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eastAsia="ArialMT" w:hAnsi="Arial" w:cs="Arial"/>
          <w:b/>
          <w:bCs/>
          <w:iCs/>
          <w:color w:val="000000"/>
          <w:sz w:val="24"/>
          <w:szCs w:val="24"/>
        </w:rPr>
        <w:t>Local, data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/>
          <w:bCs/>
          <w:iCs/>
          <w:color w:val="000000"/>
          <w:sz w:val="24"/>
          <w:szCs w:val="24"/>
        </w:rPr>
      </w:pP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ab/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 xml:space="preserve">Ao Sr. XXX e sua esposa Sra. XXX, residentes e domiciliados </w:t>
      </w: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>no endereço</w:t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 xml:space="preserve"> XXX CEP: XXXXX.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ab/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 xml:space="preserve">ZZZ, na qualidade de atual proprietário do referido imóvel acima situado, vem se utilizar da presente para NOTIFICÁ-LOS a desocupar o </w:t>
      </w: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>mesmo</w:t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 xml:space="preserve"> até o dia </w:t>
      </w: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>xxx</w:t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>, prazo de 30 (trinta) dias corridos, conforme certidão de ônus reais em anexo, o mesmo, adquiriu o referido imóvel, junto a Caixa Econômica Federal, através de um leilão, haja vista, ter sida cancelada a hipoteca junto aos ex mutuários XXX e XXX.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ab/>
      </w: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>Na qualidade de advogado do Sr. ZZZ, enfatizo que, em não ocorrendo a desocupação voluntária dentro do prazo estabelecido, será ajuizada ação própria visando a retomada coercitiva do imóvel e imissão de posse.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>Saliento, ainda, estar à disposição para eventuais esclarecimentos.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>Atenciosamente,</w:t>
      </w:r>
    </w:p>
    <w:p w:rsidR="000A6BFF" w:rsidRPr="000A6BFF" w:rsidRDefault="000A6BFF" w:rsidP="00CC3F2E">
      <w:pPr>
        <w:spacing w:before="120" w:after="120" w:line="360" w:lineRule="auto"/>
        <w:jc w:val="both"/>
        <w:rPr>
          <w:rFonts w:ascii="Arial" w:eastAsia="ArialMT" w:hAnsi="Arial" w:cs="Arial"/>
          <w:bCs/>
          <w:iCs/>
          <w:color w:val="000000"/>
          <w:sz w:val="24"/>
          <w:szCs w:val="24"/>
        </w:rPr>
      </w:pPr>
      <w:r>
        <w:rPr>
          <w:rFonts w:ascii="Arial" w:eastAsia="ArialMT" w:hAnsi="Arial" w:cs="Arial"/>
          <w:bCs/>
          <w:iCs/>
          <w:color w:val="000000"/>
          <w:sz w:val="24"/>
          <w:szCs w:val="24"/>
        </w:rPr>
        <w:t>Advogada</w:t>
      </w:r>
    </w:p>
    <w:p w:rsidR="00A005C8" w:rsidRPr="000A6BFF" w:rsidRDefault="000A6BFF" w:rsidP="00CC3F2E">
      <w:pPr>
        <w:spacing w:before="120" w:after="120" w:line="360" w:lineRule="auto"/>
        <w:jc w:val="both"/>
      </w:pPr>
      <w:r w:rsidRPr="000A6BFF">
        <w:rPr>
          <w:rFonts w:ascii="Arial" w:eastAsia="ArialMT" w:hAnsi="Arial" w:cs="Arial"/>
          <w:bCs/>
          <w:iCs/>
          <w:color w:val="000000"/>
          <w:sz w:val="24"/>
          <w:szCs w:val="24"/>
        </w:rPr>
        <w:t xml:space="preserve">OAB </w:t>
      </w:r>
    </w:p>
    <w:sectPr w:rsidR="00A005C8" w:rsidRPr="000A6BFF" w:rsidSect="00A00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91" w:rsidRDefault="004A3A91" w:rsidP="00CD5906">
      <w:pPr>
        <w:spacing w:after="0" w:line="240" w:lineRule="auto"/>
      </w:pPr>
      <w:r>
        <w:separator/>
      </w:r>
    </w:p>
  </w:endnote>
  <w:endnote w:type="continuationSeparator" w:id="0">
    <w:p w:rsidR="004A3A91" w:rsidRDefault="004A3A91" w:rsidP="00CD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91" w:rsidRDefault="004A3A91" w:rsidP="00CD5906">
      <w:pPr>
        <w:spacing w:after="0" w:line="240" w:lineRule="auto"/>
      </w:pPr>
      <w:r>
        <w:separator/>
      </w:r>
    </w:p>
  </w:footnote>
  <w:footnote w:type="continuationSeparator" w:id="0">
    <w:p w:rsidR="004A3A91" w:rsidRDefault="004A3A91" w:rsidP="00CD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6798" o:spid="_x0000_s2050" type="#_x0000_t75" style="position:absolute;margin-left:0;margin-top:0;width:424.75pt;height:89.6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6799" o:spid="_x0000_s2051" type="#_x0000_t75" style="position:absolute;margin-left:0;margin-top:0;width:424.75pt;height:89.6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06" w:rsidRDefault="00CD590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06797" o:spid="_x0000_s2049" type="#_x0000_t75" style="position:absolute;margin-left:0;margin-top:0;width:424.75pt;height:89.6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5C8"/>
    <w:rsid w:val="000A6BFF"/>
    <w:rsid w:val="004A3A91"/>
    <w:rsid w:val="00A005C8"/>
    <w:rsid w:val="00CC3F2E"/>
    <w:rsid w:val="00C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3F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024FB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8511BF"/>
  </w:style>
  <w:style w:type="paragraph" w:styleId="Ttulo">
    <w:name w:val="Title"/>
    <w:basedOn w:val="Normal"/>
    <w:next w:val="Corpodotexto"/>
    <w:qFormat/>
    <w:rsid w:val="00A00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8511BF"/>
    <w:pPr>
      <w:spacing w:after="120"/>
    </w:pPr>
  </w:style>
  <w:style w:type="paragraph" w:styleId="Lista">
    <w:name w:val="List"/>
    <w:basedOn w:val="Corpodotexto"/>
    <w:rsid w:val="00A005C8"/>
    <w:rPr>
      <w:rFonts w:cs="Mangal"/>
    </w:rPr>
  </w:style>
  <w:style w:type="paragraph" w:styleId="Legenda">
    <w:name w:val="caption"/>
    <w:basedOn w:val="Normal"/>
    <w:rsid w:val="00A005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05C8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E000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11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D5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906"/>
  </w:style>
  <w:style w:type="paragraph" w:styleId="Rodap">
    <w:name w:val="footer"/>
    <w:basedOn w:val="Normal"/>
    <w:link w:val="RodapChar"/>
    <w:uiPriority w:val="99"/>
    <w:unhideWhenUsed/>
    <w:rsid w:val="00CD5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A97C-CED8-485D-940C-79BDD9F3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2016-05-28T05:42:00Z</dcterms:created>
  <dcterms:modified xsi:type="dcterms:W3CDTF">2020-12-04T19:25:00Z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