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FA" w:rsidRDefault="00766004" w:rsidP="00CD51FA">
      <w:pPr>
        <w:spacing w:before="120" w:after="120" w:line="360" w:lineRule="auto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</w:rPr>
        <w:t>AO JUÍZO DA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bookmarkStart w:id="0" w:name="_GoBack"/>
      <w:bookmarkEnd w:id="0"/>
      <w:proofErr w:type="spellStart"/>
      <w:proofErr w:type="gramEnd"/>
      <w:r w:rsidR="00CD51FA" w:rsidRPr="008E1D63">
        <w:rPr>
          <w:rFonts w:ascii="Arial" w:hAnsi="Arial" w:cs="Arial"/>
          <w:b/>
          <w:bCs/>
          <w:color w:val="000000"/>
          <w:sz w:val="24"/>
          <w:szCs w:val="24"/>
        </w:rPr>
        <w:t>DA</w:t>
      </w:r>
      <w:proofErr w:type="spellEnd"/>
      <w:r w:rsidR="00CD51FA" w:rsidRPr="008E1D63">
        <w:rPr>
          <w:rFonts w:ascii="Arial" w:hAnsi="Arial" w:cs="Arial"/>
          <w:b/>
          <w:bCs/>
          <w:color w:val="000000"/>
          <w:sz w:val="24"/>
          <w:szCs w:val="24"/>
        </w:rPr>
        <w:t xml:space="preserve"> __ VARA CIVEL DA COMARCA DE XXXX/UF</w:t>
      </w:r>
    </w:p>
    <w:p w:rsidR="004B2F7F" w:rsidRPr="00811EC5" w:rsidRDefault="004B2F7F" w:rsidP="00CD51F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F22C0" w:rsidRPr="00811EC5" w:rsidRDefault="00FF22C0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F22C0" w:rsidRDefault="00FF22C0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11EC5" w:rsidRDefault="00811EC5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F22C0" w:rsidRPr="00811EC5" w:rsidRDefault="00FF22C0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11EC5" w:rsidRDefault="00CD51FA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PARTE AUTORA</w:t>
      </w:r>
      <w:r w:rsidR="00811EC5" w:rsidRPr="00811EC5">
        <w:rPr>
          <w:rFonts w:ascii="Arial" w:hAnsi="Arial" w:cs="Arial"/>
          <w:bCs/>
          <w:color w:val="000000"/>
          <w:sz w:val="24"/>
          <w:szCs w:val="24"/>
        </w:rPr>
        <w:t xml:space="preserve">, brasileiro, casado, aposentado, portador da Carteira de Identidade RG nº </w:t>
      </w:r>
      <w:proofErr w:type="spellStart"/>
      <w:r w:rsidR="00811EC5" w:rsidRPr="00811EC5">
        <w:rPr>
          <w:rFonts w:ascii="Arial" w:hAnsi="Arial" w:cs="Arial"/>
          <w:bCs/>
          <w:color w:val="000000"/>
          <w:sz w:val="24"/>
          <w:szCs w:val="24"/>
        </w:rPr>
        <w:t>xxxxxxxx</w:t>
      </w:r>
      <w:proofErr w:type="spellEnd"/>
      <w:r w:rsidR="00811EC5" w:rsidRPr="00811EC5">
        <w:rPr>
          <w:rFonts w:ascii="Arial" w:hAnsi="Arial" w:cs="Arial"/>
          <w:bCs/>
          <w:color w:val="000000"/>
          <w:sz w:val="24"/>
          <w:szCs w:val="24"/>
        </w:rPr>
        <w:t xml:space="preserve"> e inscrito no CPF/MF sob o nº </w:t>
      </w:r>
      <w:proofErr w:type="spellStart"/>
      <w:r w:rsidR="00811EC5" w:rsidRPr="00811EC5">
        <w:rPr>
          <w:rFonts w:ascii="Arial" w:hAnsi="Arial" w:cs="Arial"/>
          <w:bCs/>
          <w:color w:val="000000"/>
          <w:sz w:val="24"/>
          <w:szCs w:val="24"/>
        </w:rPr>
        <w:t>xxxxxxxxx</w:t>
      </w:r>
      <w:proofErr w:type="spellEnd"/>
      <w:r w:rsidR="00811EC5" w:rsidRPr="00811EC5">
        <w:rPr>
          <w:rFonts w:ascii="Arial" w:hAnsi="Arial" w:cs="Arial"/>
          <w:bCs/>
          <w:color w:val="000000"/>
          <w:sz w:val="24"/>
          <w:szCs w:val="24"/>
        </w:rPr>
        <w:t xml:space="preserve">, residente e domiciliado </w:t>
      </w:r>
      <w:r w:rsidR="00811EC5">
        <w:rPr>
          <w:rFonts w:ascii="Arial" w:hAnsi="Arial" w:cs="Arial"/>
          <w:bCs/>
          <w:color w:val="000000"/>
          <w:sz w:val="24"/>
          <w:szCs w:val="24"/>
        </w:rPr>
        <w:t xml:space="preserve">em </w:t>
      </w:r>
      <w:proofErr w:type="spellStart"/>
      <w:r w:rsidR="00811EC5">
        <w:rPr>
          <w:rFonts w:ascii="Arial" w:hAnsi="Arial" w:cs="Arial"/>
          <w:bCs/>
          <w:color w:val="000000"/>
          <w:sz w:val="24"/>
          <w:szCs w:val="24"/>
        </w:rPr>
        <w:t>xxxx</w:t>
      </w:r>
      <w:proofErr w:type="spellEnd"/>
      <w:r w:rsidR="00811EC5">
        <w:rPr>
          <w:rFonts w:ascii="Arial" w:hAnsi="Arial" w:cs="Arial"/>
          <w:bCs/>
          <w:color w:val="000000"/>
          <w:sz w:val="24"/>
          <w:szCs w:val="24"/>
        </w:rPr>
        <w:t>, endereço eletrônico,</w:t>
      </w:r>
      <w:r w:rsidR="00811EC5" w:rsidRPr="00811EC5">
        <w:rPr>
          <w:rFonts w:ascii="Arial" w:hAnsi="Arial" w:cs="Arial"/>
          <w:bCs/>
          <w:color w:val="000000"/>
          <w:sz w:val="24"/>
          <w:szCs w:val="24"/>
        </w:rPr>
        <w:t xml:space="preserve"> vem, por seus advogados </w:t>
      </w:r>
      <w:r w:rsidR="00811EC5" w:rsidRPr="00811EC5">
        <w:rPr>
          <w:rFonts w:ascii="Arial" w:hAnsi="Arial" w:cs="Arial"/>
          <w:bCs/>
          <w:i/>
          <w:color w:val="000000"/>
          <w:sz w:val="24"/>
          <w:szCs w:val="24"/>
        </w:rPr>
        <w:t>in fine</w:t>
      </w:r>
      <w:r w:rsidR="00811EC5" w:rsidRPr="00811EC5">
        <w:rPr>
          <w:rFonts w:ascii="Arial" w:hAnsi="Arial" w:cs="Arial"/>
          <w:bCs/>
          <w:color w:val="000000"/>
          <w:sz w:val="24"/>
          <w:szCs w:val="24"/>
        </w:rPr>
        <w:t xml:space="preserve"> assinados conforme procuração anexada, com endereço profissional (completo), </w:t>
      </w:r>
      <w:r w:rsidR="00811EC5" w:rsidRPr="00811EC5">
        <w:rPr>
          <w:rFonts w:ascii="Arial" w:hAnsi="Arial" w:cs="Arial"/>
          <w:b/>
          <w:bCs/>
          <w:color w:val="000000"/>
          <w:sz w:val="24"/>
          <w:szCs w:val="24"/>
        </w:rPr>
        <w:t>para fins do art. 106, I, do Novo Código de Processo Civil</w:t>
      </w:r>
      <w:r w:rsidR="00811EC5" w:rsidRPr="00811EC5">
        <w:rPr>
          <w:rFonts w:ascii="Arial" w:hAnsi="Arial" w:cs="Arial"/>
          <w:bCs/>
          <w:color w:val="000000"/>
          <w:sz w:val="24"/>
          <w:szCs w:val="24"/>
        </w:rPr>
        <w:t>, à presença do Emérito Magistrado propor</w:t>
      </w:r>
      <w:r w:rsidR="00811EC5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811EC5" w:rsidRPr="00811EC5" w:rsidRDefault="00811EC5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811EC5" w:rsidRPr="00811EC5" w:rsidRDefault="00811EC5" w:rsidP="00CD51F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11EC5">
        <w:rPr>
          <w:rFonts w:ascii="Arial" w:hAnsi="Arial" w:cs="Arial"/>
          <w:b/>
          <w:bCs/>
          <w:color w:val="000000"/>
          <w:sz w:val="24"/>
          <w:szCs w:val="24"/>
        </w:rPr>
        <w:t>AÇÃO DECLARATÓRIA DE INEXIGIBILIDADE DE DÉBITOS COM PEDIDO DE ANTECIPAÇÃO DE TUTELA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PROVISÓRIA</w:t>
      </w:r>
    </w:p>
    <w:p w:rsidR="00811EC5" w:rsidRPr="00811EC5" w:rsidRDefault="00811EC5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11EC5" w:rsidRPr="00811EC5" w:rsidRDefault="00811EC5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11EC5">
        <w:rPr>
          <w:rFonts w:ascii="Arial" w:hAnsi="Arial" w:cs="Arial"/>
          <w:bCs/>
          <w:color w:val="000000"/>
          <w:sz w:val="24"/>
          <w:szCs w:val="24"/>
        </w:rPr>
        <w:t>Em face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r w:rsidR="00CD51FA">
        <w:rPr>
          <w:rFonts w:ascii="Arial" w:hAnsi="Arial" w:cs="Arial"/>
          <w:b/>
          <w:bCs/>
          <w:color w:val="000000"/>
          <w:sz w:val="24"/>
          <w:szCs w:val="24"/>
        </w:rPr>
        <w:t>PARTE RÉ</w:t>
      </w:r>
      <w:r w:rsidRPr="00811EC5">
        <w:rPr>
          <w:rFonts w:ascii="Arial" w:hAnsi="Arial" w:cs="Arial"/>
          <w:bCs/>
          <w:color w:val="000000"/>
          <w:sz w:val="24"/>
          <w:szCs w:val="24"/>
        </w:rPr>
        <w:t xml:space="preserve">, inscrita no CNPJ n.º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xxxxxxxx</w:t>
      </w:r>
      <w:proofErr w:type="spellEnd"/>
      <w:r w:rsidRPr="00811EC5">
        <w:rPr>
          <w:rFonts w:ascii="Arial" w:hAnsi="Arial" w:cs="Arial"/>
          <w:bCs/>
          <w:color w:val="000000"/>
          <w:sz w:val="24"/>
          <w:szCs w:val="24"/>
        </w:rPr>
        <w:t xml:space="preserve">, com endereço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em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xxxxx</w:t>
      </w:r>
      <w:proofErr w:type="spellEnd"/>
      <w:r w:rsidRPr="00811EC5">
        <w:rPr>
          <w:rFonts w:ascii="Arial" w:hAnsi="Arial" w:cs="Arial"/>
          <w:bCs/>
          <w:color w:val="000000"/>
          <w:sz w:val="24"/>
          <w:szCs w:val="24"/>
        </w:rPr>
        <w:t>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endereço eletrônico,</w:t>
      </w:r>
      <w:r w:rsidRPr="00811EC5">
        <w:rPr>
          <w:rFonts w:ascii="Arial" w:hAnsi="Arial" w:cs="Arial"/>
          <w:bCs/>
          <w:color w:val="000000"/>
          <w:sz w:val="24"/>
          <w:szCs w:val="24"/>
        </w:rPr>
        <w:t xml:space="preserve"> pelos motivos de fato e de direito aduzidos:</w:t>
      </w:r>
    </w:p>
    <w:p w:rsidR="00811EC5" w:rsidRDefault="00811EC5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11EC5" w:rsidRPr="00811EC5" w:rsidRDefault="00811EC5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11EC5">
        <w:rPr>
          <w:rFonts w:ascii="Arial" w:hAnsi="Arial" w:cs="Arial"/>
          <w:b/>
          <w:bCs/>
          <w:color w:val="000000"/>
          <w:sz w:val="24"/>
          <w:szCs w:val="24"/>
        </w:rPr>
        <w:t>DOS FATOS</w:t>
      </w:r>
    </w:p>
    <w:p w:rsidR="00811EC5" w:rsidRPr="00811EC5" w:rsidRDefault="00811EC5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11EC5">
        <w:rPr>
          <w:rFonts w:ascii="Arial" w:hAnsi="Arial" w:cs="Arial"/>
          <w:bCs/>
          <w:color w:val="000000"/>
          <w:sz w:val="24"/>
          <w:szCs w:val="24"/>
        </w:rPr>
        <w:t xml:space="preserve">O autor é proprietário do imóvel localizado na Rua </w:t>
      </w:r>
      <w:proofErr w:type="spellStart"/>
      <w:r w:rsidRPr="00811EC5">
        <w:rPr>
          <w:rFonts w:ascii="Arial" w:hAnsi="Arial" w:cs="Arial"/>
          <w:bCs/>
          <w:color w:val="000000"/>
          <w:sz w:val="24"/>
          <w:szCs w:val="24"/>
        </w:rPr>
        <w:t>xxxxxxxxx</w:t>
      </w:r>
      <w:proofErr w:type="spellEnd"/>
      <w:r w:rsidRPr="00811EC5">
        <w:rPr>
          <w:rFonts w:ascii="Arial" w:hAnsi="Arial" w:cs="Arial"/>
          <w:bCs/>
          <w:color w:val="000000"/>
          <w:sz w:val="24"/>
          <w:szCs w:val="24"/>
        </w:rPr>
        <w:t xml:space="preserve">, n.º </w:t>
      </w:r>
      <w:proofErr w:type="spellStart"/>
      <w:r w:rsidRPr="00811EC5">
        <w:rPr>
          <w:rFonts w:ascii="Arial" w:hAnsi="Arial" w:cs="Arial"/>
          <w:bCs/>
          <w:color w:val="000000"/>
          <w:sz w:val="24"/>
          <w:szCs w:val="24"/>
        </w:rPr>
        <w:t>xxxx</w:t>
      </w:r>
      <w:proofErr w:type="spellEnd"/>
      <w:r w:rsidRPr="00811EC5">
        <w:rPr>
          <w:rFonts w:ascii="Arial" w:hAnsi="Arial" w:cs="Arial"/>
          <w:bCs/>
          <w:color w:val="000000"/>
          <w:sz w:val="24"/>
          <w:szCs w:val="24"/>
        </w:rPr>
        <w:t>, casa xx e os referidos imóveis ali existentes são utilizados para auferir renda por meio de locação.</w:t>
      </w:r>
    </w:p>
    <w:p w:rsidR="00811EC5" w:rsidRPr="00811EC5" w:rsidRDefault="00811EC5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11EC5">
        <w:rPr>
          <w:rFonts w:ascii="Arial" w:hAnsi="Arial" w:cs="Arial"/>
          <w:bCs/>
          <w:color w:val="000000"/>
          <w:sz w:val="24"/>
          <w:szCs w:val="24"/>
        </w:rPr>
        <w:t>Ressalta-se que o imóvel hoje tem a numeração 199, conforme comunicado expedido pela Municipalidade de São Paulo (anexo), em razão do número anterior ser 145 e na Eletropaulo assim constar.</w:t>
      </w:r>
    </w:p>
    <w:p w:rsidR="00811EC5" w:rsidRPr="00811EC5" w:rsidRDefault="00811EC5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11EC5">
        <w:rPr>
          <w:rFonts w:ascii="Arial" w:hAnsi="Arial" w:cs="Arial"/>
          <w:bCs/>
          <w:color w:val="000000"/>
          <w:sz w:val="24"/>
          <w:szCs w:val="24"/>
        </w:rPr>
        <w:t xml:space="preserve">Ocorre que a penúltima locatária do autor por nome de </w:t>
      </w:r>
      <w:proofErr w:type="spellStart"/>
      <w:r w:rsidRPr="00811EC5">
        <w:rPr>
          <w:rFonts w:ascii="Arial" w:hAnsi="Arial" w:cs="Arial"/>
          <w:bCs/>
          <w:color w:val="000000"/>
          <w:sz w:val="24"/>
          <w:szCs w:val="24"/>
        </w:rPr>
        <w:t>xxxxxxxxx</w:t>
      </w:r>
      <w:proofErr w:type="spellEnd"/>
      <w:r w:rsidRPr="00811EC5">
        <w:rPr>
          <w:rFonts w:ascii="Arial" w:hAnsi="Arial" w:cs="Arial"/>
          <w:bCs/>
          <w:color w:val="000000"/>
          <w:sz w:val="24"/>
          <w:szCs w:val="24"/>
        </w:rPr>
        <w:t xml:space="preserve">, foi despejada conforme processo n.º </w:t>
      </w:r>
      <w:proofErr w:type="spellStart"/>
      <w:r w:rsidRPr="00811EC5">
        <w:rPr>
          <w:rFonts w:ascii="Arial" w:hAnsi="Arial" w:cs="Arial"/>
          <w:bCs/>
          <w:color w:val="000000"/>
          <w:sz w:val="24"/>
          <w:szCs w:val="24"/>
        </w:rPr>
        <w:t>xxxxxxxxxxxxx</w:t>
      </w:r>
      <w:proofErr w:type="spellEnd"/>
      <w:r w:rsidRPr="00811EC5">
        <w:rPr>
          <w:rFonts w:ascii="Arial" w:hAnsi="Arial" w:cs="Arial"/>
          <w:bCs/>
          <w:color w:val="000000"/>
          <w:sz w:val="24"/>
          <w:szCs w:val="24"/>
        </w:rPr>
        <w:t xml:space="preserve"> (íntegra em </w:t>
      </w:r>
      <w:r w:rsidRPr="00811EC5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anexo) e no dia 30/05/2014 desocupou, vindo posteriormente locar para </w:t>
      </w:r>
      <w:proofErr w:type="spellStart"/>
      <w:r w:rsidRPr="00811EC5">
        <w:rPr>
          <w:rFonts w:ascii="Arial" w:hAnsi="Arial" w:cs="Arial"/>
          <w:bCs/>
          <w:color w:val="000000"/>
          <w:sz w:val="24"/>
          <w:szCs w:val="24"/>
        </w:rPr>
        <w:t>xxxxxxxxxxxxxx</w:t>
      </w:r>
      <w:proofErr w:type="spellEnd"/>
      <w:r w:rsidRPr="00811EC5">
        <w:rPr>
          <w:rFonts w:ascii="Arial" w:hAnsi="Arial" w:cs="Arial"/>
          <w:bCs/>
          <w:color w:val="000000"/>
          <w:sz w:val="24"/>
          <w:szCs w:val="24"/>
        </w:rPr>
        <w:t xml:space="preserve">, sendo que está não transferiu a conta para o seu nome, mantendo e utilizando nome da </w:t>
      </w:r>
      <w:proofErr w:type="spellStart"/>
      <w:r w:rsidRPr="00811EC5">
        <w:rPr>
          <w:rFonts w:ascii="Arial" w:hAnsi="Arial" w:cs="Arial"/>
          <w:bCs/>
          <w:color w:val="000000"/>
          <w:sz w:val="24"/>
          <w:szCs w:val="24"/>
        </w:rPr>
        <w:t>xxxxxx</w:t>
      </w:r>
      <w:proofErr w:type="spellEnd"/>
      <w:r w:rsidRPr="00811EC5">
        <w:rPr>
          <w:rFonts w:ascii="Arial" w:hAnsi="Arial" w:cs="Arial"/>
          <w:bCs/>
          <w:color w:val="000000"/>
          <w:sz w:val="24"/>
          <w:szCs w:val="24"/>
        </w:rPr>
        <w:t xml:space="preserve">, ocorre que essa última também foi despejada conforme se verifica do processo n.º </w:t>
      </w:r>
      <w:proofErr w:type="spellStart"/>
      <w:r w:rsidRPr="00811EC5">
        <w:rPr>
          <w:rFonts w:ascii="Arial" w:hAnsi="Arial" w:cs="Arial"/>
          <w:bCs/>
          <w:color w:val="000000"/>
          <w:sz w:val="24"/>
          <w:szCs w:val="24"/>
        </w:rPr>
        <w:t>xxxxxxxxxxxxxxxxxx</w:t>
      </w:r>
      <w:proofErr w:type="spellEnd"/>
      <w:r w:rsidRPr="00811EC5">
        <w:rPr>
          <w:rFonts w:ascii="Arial" w:hAnsi="Arial" w:cs="Arial"/>
          <w:bCs/>
          <w:color w:val="000000"/>
          <w:sz w:val="24"/>
          <w:szCs w:val="24"/>
        </w:rPr>
        <w:t xml:space="preserve"> (íntegra em anexo).</w:t>
      </w:r>
    </w:p>
    <w:p w:rsidR="00811EC5" w:rsidRPr="00811EC5" w:rsidRDefault="00811EC5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11EC5">
        <w:rPr>
          <w:rFonts w:ascii="Arial" w:hAnsi="Arial" w:cs="Arial"/>
          <w:bCs/>
          <w:color w:val="000000"/>
          <w:sz w:val="24"/>
          <w:szCs w:val="24"/>
        </w:rPr>
        <w:t>Sendo que última locatária (Marcia), chegou a ter o fornecimento suspenso entre novembro de 2014 até fevereiro de 2015. Ao que tudo indica o fornecimento estava suspenso no sistema da ré, porém, nos parece que aquela rompeu o lacre da ré e usava energia normalmente.</w:t>
      </w:r>
    </w:p>
    <w:p w:rsidR="00811EC5" w:rsidRPr="00811EC5" w:rsidRDefault="00811EC5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11EC5">
        <w:rPr>
          <w:rFonts w:ascii="Arial" w:hAnsi="Arial" w:cs="Arial"/>
          <w:bCs/>
          <w:color w:val="000000"/>
          <w:sz w:val="24"/>
          <w:szCs w:val="24"/>
        </w:rPr>
        <w:t>A locatária Marcia, ao tomar conhecimento do despejo, desocupou o imóvel voluntariamente em abril de 2015. Porém, a ré contabilizou em seu sistema um acúmulo de consumo, que totalizou o valor de R$ 797,03, com vencimento em 12/06/2015, porém, esse consumo não foi realizado pelo autor.</w:t>
      </w:r>
    </w:p>
    <w:p w:rsidR="00811EC5" w:rsidRPr="00811EC5" w:rsidRDefault="00811EC5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11EC5">
        <w:rPr>
          <w:rFonts w:ascii="Arial" w:hAnsi="Arial" w:cs="Arial"/>
          <w:bCs/>
          <w:color w:val="000000"/>
          <w:sz w:val="24"/>
          <w:szCs w:val="24"/>
        </w:rPr>
        <w:t>As contas que se mostram pendentes estão em anexo.</w:t>
      </w:r>
    </w:p>
    <w:p w:rsidR="00811EC5" w:rsidRPr="00811EC5" w:rsidRDefault="00811EC5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11EC5">
        <w:rPr>
          <w:rFonts w:ascii="Arial" w:hAnsi="Arial" w:cs="Arial"/>
          <w:bCs/>
          <w:color w:val="000000"/>
          <w:sz w:val="24"/>
          <w:szCs w:val="24"/>
        </w:rPr>
        <w:t>O autor locou o imóvel, porém o atual locatário não tomou posse, porque o fornecimento de energia está suspenso, posto que ao comparecer no posto de atendimento da ré, está se recusou a aceitar qualquer procedimento administrativo, ressaltando que a energia só poderia ser restabelecida com o pagamento desses débitos independente se foi o autor ou não que consumiu.</w:t>
      </w:r>
    </w:p>
    <w:p w:rsidR="00811EC5" w:rsidRPr="00811EC5" w:rsidRDefault="00811EC5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11EC5">
        <w:rPr>
          <w:rFonts w:ascii="Arial" w:hAnsi="Arial" w:cs="Arial"/>
          <w:bCs/>
          <w:color w:val="000000"/>
          <w:sz w:val="24"/>
          <w:szCs w:val="24"/>
        </w:rPr>
        <w:t>Diante disso, flagrante está que a ré quer imputar um pagamento ao autor, sendo que este não utilizou e não tem nenhuma relação com esses consumos.</w:t>
      </w:r>
    </w:p>
    <w:p w:rsidR="00811EC5" w:rsidRPr="00811EC5" w:rsidRDefault="00811EC5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11EC5">
        <w:rPr>
          <w:rFonts w:ascii="Arial" w:hAnsi="Arial" w:cs="Arial"/>
          <w:bCs/>
          <w:color w:val="000000"/>
          <w:sz w:val="24"/>
          <w:szCs w:val="24"/>
        </w:rPr>
        <w:t>Com essa ocorrência, se mostra injusta a recusa da ré em deixar de fornecer o serviço a outro locatário/consumidor, em razão de outros não terem honrado sua obrigação.</w:t>
      </w:r>
    </w:p>
    <w:p w:rsidR="00811EC5" w:rsidRPr="00811EC5" w:rsidRDefault="00811EC5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11EC5">
        <w:rPr>
          <w:rFonts w:ascii="Arial" w:hAnsi="Arial" w:cs="Arial"/>
          <w:bCs/>
          <w:color w:val="000000"/>
          <w:sz w:val="24"/>
          <w:szCs w:val="24"/>
        </w:rPr>
        <w:t xml:space="preserve">Conforme relatado, busca a tutela judicial, posto que a ré exigiu que o autor efetuasse o pagamento das contas, em razão de ser o locador dos imóveis ali existentes e de ser o autor das ações de despejo, argumentando que só assim, poderiam restabelecer os serviços, e não acusando pendências permitiriam que outros locatários transfiram para seus </w:t>
      </w:r>
      <w:r w:rsidRPr="00811EC5">
        <w:rPr>
          <w:rFonts w:ascii="Arial" w:hAnsi="Arial" w:cs="Arial"/>
          <w:bCs/>
          <w:color w:val="000000"/>
          <w:sz w:val="24"/>
          <w:szCs w:val="24"/>
        </w:rPr>
        <w:lastRenderedPageBreak/>
        <w:t>nomes, tal atitude revela um abuso ímpar, impedindo que outros tenham acesso ao serviço público e essencial, quando a ré deve exigir os pagamentos do consumidor de seus serviços e não de terceiros, que figuram como locador.</w:t>
      </w:r>
    </w:p>
    <w:p w:rsidR="00811EC5" w:rsidRPr="00811EC5" w:rsidRDefault="00811EC5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11EC5">
        <w:rPr>
          <w:rFonts w:ascii="Arial" w:hAnsi="Arial" w:cs="Arial"/>
          <w:bCs/>
          <w:color w:val="000000"/>
          <w:sz w:val="24"/>
          <w:szCs w:val="24"/>
        </w:rPr>
        <w:t xml:space="preserve">Ressalta-se que a ré tem contrato celebrado com a </w:t>
      </w:r>
      <w:proofErr w:type="spellStart"/>
      <w:r w:rsidRPr="00811EC5">
        <w:rPr>
          <w:rFonts w:ascii="Arial" w:hAnsi="Arial" w:cs="Arial"/>
          <w:bCs/>
          <w:color w:val="000000"/>
          <w:sz w:val="24"/>
          <w:szCs w:val="24"/>
        </w:rPr>
        <w:t>ex-locatária</w:t>
      </w:r>
      <w:proofErr w:type="spellEnd"/>
      <w:r w:rsidRPr="00811EC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11EC5">
        <w:rPr>
          <w:rFonts w:ascii="Arial" w:hAnsi="Arial" w:cs="Arial"/>
          <w:bCs/>
          <w:color w:val="000000"/>
          <w:sz w:val="24"/>
          <w:szCs w:val="24"/>
        </w:rPr>
        <w:t>xxxx</w:t>
      </w:r>
      <w:proofErr w:type="spellEnd"/>
      <w:r w:rsidRPr="00811EC5">
        <w:rPr>
          <w:rFonts w:ascii="Arial" w:hAnsi="Arial" w:cs="Arial"/>
          <w:bCs/>
          <w:color w:val="000000"/>
          <w:sz w:val="24"/>
          <w:szCs w:val="24"/>
        </w:rPr>
        <w:t xml:space="preserve"> (anexo) e não pode exigir que o autor efetue o pagamento para que o imóvel venha utilizar os serviços público de energia, posto que estamos diante de caso de justiça com as próprias mãos e usando a lei do mais forte.</w:t>
      </w:r>
    </w:p>
    <w:p w:rsidR="00811EC5" w:rsidRDefault="00811EC5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11EC5">
        <w:rPr>
          <w:rFonts w:ascii="Arial" w:hAnsi="Arial" w:cs="Arial"/>
          <w:bCs/>
          <w:color w:val="000000"/>
          <w:sz w:val="24"/>
          <w:szCs w:val="24"/>
        </w:rPr>
        <w:t xml:space="preserve">Diante de todo exposto, por ser um bem essencial, pede que seja deferida a antecipação de tutela, para que o imóvel e a instalação de número </w:t>
      </w:r>
      <w:proofErr w:type="spellStart"/>
      <w:r w:rsidRPr="00811EC5">
        <w:rPr>
          <w:rFonts w:ascii="Arial" w:hAnsi="Arial" w:cs="Arial"/>
          <w:bCs/>
          <w:color w:val="000000"/>
          <w:sz w:val="24"/>
          <w:szCs w:val="24"/>
        </w:rPr>
        <w:t>xxxxxxxxxxx</w:t>
      </w:r>
      <w:proofErr w:type="spellEnd"/>
      <w:r w:rsidRPr="00811EC5">
        <w:rPr>
          <w:rFonts w:ascii="Arial" w:hAnsi="Arial" w:cs="Arial"/>
          <w:bCs/>
          <w:color w:val="000000"/>
          <w:sz w:val="24"/>
          <w:szCs w:val="24"/>
        </w:rPr>
        <w:t xml:space="preserve">, instalado na Rua </w:t>
      </w:r>
      <w:proofErr w:type="spellStart"/>
      <w:r w:rsidRPr="00811EC5">
        <w:rPr>
          <w:rFonts w:ascii="Arial" w:hAnsi="Arial" w:cs="Arial"/>
          <w:bCs/>
          <w:color w:val="000000"/>
          <w:sz w:val="24"/>
          <w:szCs w:val="24"/>
        </w:rPr>
        <w:t>xxxxxxxxx</w:t>
      </w:r>
      <w:proofErr w:type="spellEnd"/>
      <w:r w:rsidRPr="00811EC5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811EC5">
        <w:rPr>
          <w:rFonts w:ascii="Arial" w:hAnsi="Arial" w:cs="Arial"/>
          <w:bCs/>
          <w:color w:val="000000"/>
          <w:sz w:val="24"/>
          <w:szCs w:val="24"/>
        </w:rPr>
        <w:t>xx</w:t>
      </w:r>
      <w:proofErr w:type="spellEnd"/>
      <w:r w:rsidRPr="00811EC5">
        <w:rPr>
          <w:rFonts w:ascii="Arial" w:hAnsi="Arial" w:cs="Arial"/>
          <w:bCs/>
          <w:color w:val="000000"/>
          <w:sz w:val="24"/>
          <w:szCs w:val="24"/>
        </w:rPr>
        <w:t xml:space="preserve"> casa </w:t>
      </w:r>
      <w:proofErr w:type="spellStart"/>
      <w:r w:rsidRPr="00811EC5">
        <w:rPr>
          <w:rFonts w:ascii="Arial" w:hAnsi="Arial" w:cs="Arial"/>
          <w:bCs/>
          <w:color w:val="000000"/>
          <w:sz w:val="24"/>
          <w:szCs w:val="24"/>
        </w:rPr>
        <w:t>xxx</w:t>
      </w:r>
      <w:proofErr w:type="spellEnd"/>
      <w:r w:rsidRPr="00811EC5">
        <w:rPr>
          <w:rFonts w:ascii="Arial" w:hAnsi="Arial" w:cs="Arial"/>
          <w:bCs/>
          <w:color w:val="000000"/>
          <w:sz w:val="24"/>
          <w:szCs w:val="24"/>
        </w:rPr>
        <w:t xml:space="preserve"> ou casa A, seja restabelecido o fornecimento de energia e que o consumo de qualquer outro usuário seja computado normalmente, independente das pendências existentes em outro nome, o que deve a ré se utilizar das vias legais para obter o valor dos serviços prestados.</w:t>
      </w:r>
    </w:p>
    <w:p w:rsidR="00811EC5" w:rsidRDefault="00811EC5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11EC5" w:rsidRPr="00811EC5" w:rsidRDefault="00811EC5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11EC5" w:rsidRPr="00811EC5" w:rsidRDefault="00811EC5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11EC5">
        <w:rPr>
          <w:rFonts w:ascii="Arial" w:hAnsi="Arial" w:cs="Arial"/>
          <w:b/>
          <w:bCs/>
          <w:color w:val="000000"/>
          <w:sz w:val="24"/>
          <w:szCs w:val="24"/>
        </w:rPr>
        <w:t>II- DA IMPOSSIBILIDADE DE INTERRUPÇÃO DO FORNECIMENTO DE ENERGIA ELÉTRICA</w:t>
      </w:r>
    </w:p>
    <w:p w:rsidR="00811EC5" w:rsidRPr="00811EC5" w:rsidRDefault="00811EC5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11EC5" w:rsidRPr="00811EC5" w:rsidRDefault="00811EC5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11EC5">
        <w:rPr>
          <w:rFonts w:ascii="Arial" w:hAnsi="Arial" w:cs="Arial"/>
          <w:bCs/>
          <w:color w:val="000000"/>
          <w:sz w:val="24"/>
          <w:szCs w:val="24"/>
        </w:rPr>
        <w:t xml:space="preserve">Nas situações semelhantes ao do autor, caso os consumidores se recusem a reconhecer a dívida que lhes é imputada, unilateralmente e sem que lhes seja dada a oportunidade de verificar a existência real do débito, a ré efetivamente acaba interrompendo o fornecimento de energia elétrica, que só é restabelecida caso o usuário confesse e parcele a dívida, entretanto, o corte de energia </w:t>
      </w:r>
      <w:r w:rsidRPr="00811EC5">
        <w:rPr>
          <w:rFonts w:ascii="Arial" w:hAnsi="Arial" w:cs="Arial"/>
          <w:bCs/>
          <w:sz w:val="24"/>
          <w:szCs w:val="24"/>
        </w:rPr>
        <w:t>utilizado como meio para a ré receber créditos que entende ser devidos é uma prática no mínimo abusiva, não só porque afronta o </w:t>
      </w:r>
      <w:hyperlink r:id="rId8" w:tooltip="Lei nº 8.078, de 11 de setembro de 1990." w:history="1">
        <w:r w:rsidRPr="00811EC5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Código de Defesa do Consumidor</w:t>
        </w:r>
      </w:hyperlink>
      <w:r w:rsidRPr="00811EC5">
        <w:rPr>
          <w:rFonts w:ascii="Arial" w:hAnsi="Arial" w:cs="Arial"/>
          <w:bCs/>
          <w:sz w:val="24"/>
          <w:szCs w:val="24"/>
        </w:rPr>
        <w:t>, mas também por ser flagrantemente inconstitucional, na medida que abala a dignidade da pessoa humana (artigo </w:t>
      </w:r>
      <w:hyperlink r:id="rId9" w:tooltip="Artigo 1 da Constituição Federal de 1988" w:history="1">
        <w:r w:rsidRPr="00811EC5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1</w:t>
        </w:r>
      </w:hyperlink>
      <w:r w:rsidRPr="00811EC5">
        <w:rPr>
          <w:rFonts w:ascii="Arial" w:hAnsi="Arial" w:cs="Arial"/>
          <w:bCs/>
          <w:sz w:val="24"/>
          <w:szCs w:val="24"/>
        </w:rPr>
        <w:t> o, inciso </w:t>
      </w:r>
      <w:hyperlink r:id="rId10" w:tooltip="Inciso III do Artigo 1 da Constituição Federal de 1988" w:history="1">
        <w:r w:rsidRPr="00811EC5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III</w:t>
        </w:r>
      </w:hyperlink>
      <w:r w:rsidRPr="00811EC5">
        <w:rPr>
          <w:rFonts w:ascii="Arial" w:hAnsi="Arial" w:cs="Arial"/>
          <w:bCs/>
          <w:sz w:val="24"/>
          <w:szCs w:val="24"/>
        </w:rPr>
        <w:t>, da </w:t>
      </w:r>
      <w:hyperlink r:id="rId11" w:tooltip="CONSTITUIÇÃO DA REPÚBLICA FEDERATIVA DO BRASIL DE 1988" w:history="1">
        <w:r w:rsidRPr="00811EC5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Constituição Federal</w:t>
        </w:r>
      </w:hyperlink>
      <w:r w:rsidRPr="00811EC5">
        <w:rPr>
          <w:rFonts w:ascii="Arial" w:hAnsi="Arial" w:cs="Arial"/>
          <w:bCs/>
          <w:sz w:val="24"/>
          <w:szCs w:val="24"/>
        </w:rPr>
        <w:t>) e fere direito fundamental consubstanciado na proteção do consumidor (artigo </w:t>
      </w:r>
      <w:hyperlink r:id="rId12" w:tooltip="Artigo 5 da Constituição Federal de 1988" w:history="1">
        <w:r w:rsidRPr="00811EC5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5</w:t>
        </w:r>
      </w:hyperlink>
      <w:r w:rsidRPr="00811EC5">
        <w:rPr>
          <w:rFonts w:ascii="Arial" w:hAnsi="Arial" w:cs="Arial"/>
          <w:bCs/>
          <w:sz w:val="24"/>
          <w:szCs w:val="24"/>
        </w:rPr>
        <w:t> o, inciso </w:t>
      </w:r>
      <w:hyperlink r:id="rId13" w:tooltip="Inciso XXXII do Artigo 5 da Constituição Federal de 1988" w:history="1">
        <w:r w:rsidRPr="00811EC5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XXXII</w:t>
        </w:r>
      </w:hyperlink>
      <w:r w:rsidRPr="00811EC5">
        <w:rPr>
          <w:rFonts w:ascii="Arial" w:hAnsi="Arial" w:cs="Arial"/>
          <w:bCs/>
          <w:sz w:val="24"/>
          <w:szCs w:val="24"/>
        </w:rPr>
        <w:t xml:space="preserve">, também da </w:t>
      </w:r>
      <w:hyperlink r:id="rId14" w:tooltip="CONSTITUIÇÃO DA REPÚBLICA FEDERATIVA DO BRASIL DE 1988" w:history="1">
        <w:r w:rsidRPr="00811EC5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Constituição Federal</w:t>
        </w:r>
      </w:hyperlink>
      <w:r w:rsidRPr="00811EC5">
        <w:rPr>
          <w:rFonts w:ascii="Arial" w:hAnsi="Arial" w:cs="Arial"/>
          <w:bCs/>
          <w:sz w:val="24"/>
          <w:szCs w:val="24"/>
        </w:rPr>
        <w:t>).</w:t>
      </w:r>
    </w:p>
    <w:p w:rsidR="00811EC5" w:rsidRPr="00811EC5" w:rsidRDefault="00811EC5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11EC5">
        <w:rPr>
          <w:rFonts w:ascii="Arial" w:hAnsi="Arial" w:cs="Arial"/>
          <w:bCs/>
          <w:color w:val="000000"/>
          <w:sz w:val="24"/>
          <w:szCs w:val="24"/>
        </w:rPr>
        <w:lastRenderedPageBreak/>
        <w:t>De fato, a energia elétrica, ao lado do saneamento básico e da moradia, constitui um dos elementos do chamado “mínimo básico”, ou seja, é um serviço essencial sem o qual não se pode falar em dignidade da pessoa, do cidadão.</w:t>
      </w:r>
    </w:p>
    <w:p w:rsidR="00811EC5" w:rsidRPr="00811EC5" w:rsidRDefault="00811EC5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11EC5">
        <w:rPr>
          <w:rFonts w:ascii="Arial" w:hAnsi="Arial" w:cs="Arial"/>
          <w:bCs/>
          <w:color w:val="000000"/>
          <w:sz w:val="24"/>
          <w:szCs w:val="24"/>
        </w:rPr>
        <w:t xml:space="preserve">Por isso, dando maior consistência ao fundamento constitucional da dignidade da pessoa humana, vem o </w:t>
      </w:r>
      <w:r w:rsidRPr="00811EC5">
        <w:rPr>
          <w:rFonts w:ascii="Arial" w:hAnsi="Arial" w:cs="Arial"/>
          <w:bCs/>
          <w:sz w:val="24"/>
          <w:szCs w:val="24"/>
        </w:rPr>
        <w:t>artigo</w:t>
      </w:r>
      <w:r>
        <w:rPr>
          <w:rFonts w:ascii="Arial" w:hAnsi="Arial" w:cs="Arial"/>
          <w:bCs/>
          <w:sz w:val="24"/>
          <w:szCs w:val="24"/>
        </w:rPr>
        <w:t xml:space="preserve"> </w:t>
      </w:r>
      <w:hyperlink r:id="rId15" w:tooltip="Artigo 22 da Lei nº 8.078 de 11 de Setembro de 1990" w:history="1">
        <w:r w:rsidRPr="00811EC5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22</w:t>
        </w:r>
      </w:hyperlink>
      <w:r w:rsidRPr="00811EC5">
        <w:rPr>
          <w:rFonts w:ascii="Arial" w:hAnsi="Arial" w:cs="Arial"/>
          <w:bCs/>
          <w:sz w:val="24"/>
          <w:szCs w:val="24"/>
        </w:rPr>
        <w:t>, do </w:t>
      </w:r>
      <w:hyperlink r:id="rId16" w:tooltip="Lei nº 8.078, de 11 de setembro de 1990." w:history="1">
        <w:r w:rsidRPr="00811EC5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Código de Defesa do Consumidor</w:t>
        </w:r>
      </w:hyperlink>
      <w:r w:rsidRPr="00811EC5">
        <w:rPr>
          <w:rFonts w:ascii="Arial" w:hAnsi="Arial" w:cs="Arial"/>
          <w:bCs/>
          <w:color w:val="000000"/>
          <w:sz w:val="24"/>
          <w:szCs w:val="24"/>
        </w:rPr>
        <w:t> e impede a interrupção do fornecimento de energia elétrica, ao determinar a continuidade dos serviços essenciais. Eis a dicção do artigo:</w:t>
      </w:r>
    </w:p>
    <w:p w:rsidR="00811EC5" w:rsidRPr="00811EC5" w:rsidRDefault="00811EC5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  <w:r w:rsidRPr="00811EC5">
        <w:rPr>
          <w:rFonts w:ascii="Arial" w:hAnsi="Arial" w:cs="Arial"/>
          <w:bCs/>
          <w:i/>
          <w:color w:val="000000"/>
          <w:sz w:val="24"/>
          <w:szCs w:val="24"/>
        </w:rPr>
        <w:t>“</w:t>
      </w:r>
      <w:r w:rsidRPr="00811EC5">
        <w:rPr>
          <w:rFonts w:ascii="Arial" w:hAnsi="Arial" w:cs="Arial"/>
          <w:bCs/>
          <w:i/>
          <w:sz w:val="24"/>
          <w:szCs w:val="24"/>
          <w:u w:val="single"/>
        </w:rPr>
        <w:t>Art. </w:t>
      </w:r>
      <w:hyperlink r:id="rId17" w:tooltip="Artigo 22 da Lei nº 8.078 de 11 de Setembro de 1990" w:history="1">
        <w:r w:rsidRPr="00811EC5">
          <w:rPr>
            <w:rStyle w:val="Hyperlink"/>
            <w:rFonts w:ascii="Arial" w:hAnsi="Arial" w:cs="Arial"/>
            <w:bCs/>
            <w:i/>
            <w:color w:val="auto"/>
            <w:sz w:val="24"/>
            <w:szCs w:val="24"/>
          </w:rPr>
          <w:t>22</w:t>
        </w:r>
      </w:hyperlink>
      <w:r w:rsidRPr="00811EC5">
        <w:rPr>
          <w:rFonts w:ascii="Arial" w:hAnsi="Arial" w:cs="Arial"/>
          <w:bCs/>
          <w:i/>
          <w:sz w:val="24"/>
          <w:szCs w:val="24"/>
          <w:u w:val="single"/>
        </w:rPr>
        <w:t>, </w:t>
      </w:r>
      <w:hyperlink r:id="rId18" w:tooltip="Lei nº 8.078, de 11 de setembro de 1990." w:history="1">
        <w:r w:rsidRPr="00811EC5">
          <w:rPr>
            <w:rStyle w:val="Hyperlink"/>
            <w:rFonts w:ascii="Arial" w:hAnsi="Arial" w:cs="Arial"/>
            <w:bCs/>
            <w:i/>
            <w:color w:val="auto"/>
            <w:sz w:val="24"/>
            <w:szCs w:val="24"/>
          </w:rPr>
          <w:t>CDC</w:t>
        </w:r>
      </w:hyperlink>
      <w:r w:rsidRPr="00811EC5">
        <w:rPr>
          <w:rFonts w:ascii="Arial" w:hAnsi="Arial" w:cs="Arial"/>
          <w:bCs/>
          <w:i/>
          <w:sz w:val="24"/>
          <w:szCs w:val="24"/>
          <w:u w:val="single"/>
        </w:rPr>
        <w:t> –</w:t>
      </w:r>
      <w:r w:rsidRPr="00811EC5">
        <w:rPr>
          <w:rFonts w:ascii="Arial" w:hAnsi="Arial" w:cs="Arial"/>
          <w:bCs/>
          <w:i/>
          <w:color w:val="000000"/>
          <w:sz w:val="24"/>
          <w:szCs w:val="24"/>
        </w:rPr>
        <w:t xml:space="preserve"> Os órgão públicos, por si ou por suas empresas, concessionárias, pressionarias ou sob qualquer outra forma de empreendimento. São obrigados a fornecer serviços adequados, eficientes, seguros, e, quando essenciais, contínuos. Parágrafo único – Nos casos de descumprimento, total ou parcial, das obrigações referidas neste artigo, serão as pessoas jurídicas compelidas a </w:t>
      </w:r>
      <w:proofErr w:type="spellStart"/>
      <w:r w:rsidRPr="00811EC5">
        <w:rPr>
          <w:rFonts w:ascii="Arial" w:hAnsi="Arial" w:cs="Arial"/>
          <w:bCs/>
          <w:i/>
          <w:color w:val="000000"/>
          <w:sz w:val="24"/>
          <w:szCs w:val="24"/>
        </w:rPr>
        <w:t>cumpri¬las</w:t>
      </w:r>
      <w:proofErr w:type="spellEnd"/>
      <w:r w:rsidRPr="00811EC5">
        <w:rPr>
          <w:rFonts w:ascii="Arial" w:hAnsi="Arial" w:cs="Arial"/>
          <w:bCs/>
          <w:i/>
          <w:color w:val="000000"/>
          <w:sz w:val="24"/>
          <w:szCs w:val="24"/>
        </w:rPr>
        <w:t xml:space="preserve"> e a reparar os danos causados, na previstas neste código”.</w:t>
      </w:r>
    </w:p>
    <w:p w:rsidR="00811EC5" w:rsidRPr="00811EC5" w:rsidRDefault="00811EC5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  <w:r w:rsidRPr="00811EC5">
        <w:rPr>
          <w:rFonts w:ascii="Arial" w:hAnsi="Arial" w:cs="Arial"/>
          <w:bCs/>
          <w:color w:val="000000"/>
          <w:sz w:val="24"/>
          <w:szCs w:val="24"/>
        </w:rPr>
        <w:t>Além disso, a efetiva interrupção do fornecimento de energia elétrica, como meio de possibilitar a cobrança de supostos débitos pretéritos é uma prática mais que abusiva, porque expõe a Requerente ao constrangimento e ao ridículo, situação veementemente proibida pelo </w:t>
      </w:r>
      <w:hyperlink r:id="rId19" w:tooltip="Lei nº 8.078, de 11 de setembro de 1990." w:history="1">
        <w:r w:rsidRPr="00811EC5">
          <w:rPr>
            <w:color w:val="000000"/>
          </w:rPr>
          <w:t>Código de Defesa do Consumidor</w:t>
        </w:r>
      </w:hyperlink>
      <w:r w:rsidRPr="00811EC5">
        <w:rPr>
          <w:rFonts w:ascii="Arial" w:hAnsi="Arial" w:cs="Arial"/>
          <w:bCs/>
          <w:color w:val="000000"/>
          <w:sz w:val="24"/>
          <w:szCs w:val="24"/>
        </w:rPr>
        <w:t>, conforme letra abaixo:</w:t>
      </w:r>
    </w:p>
    <w:p w:rsidR="00811EC5" w:rsidRPr="00811EC5" w:rsidRDefault="00811EC5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11EC5">
        <w:rPr>
          <w:rFonts w:ascii="Arial" w:hAnsi="Arial" w:cs="Arial"/>
          <w:bCs/>
          <w:color w:val="000000"/>
          <w:sz w:val="24"/>
          <w:szCs w:val="24"/>
        </w:rPr>
        <w:t>“</w:t>
      </w:r>
      <w:r w:rsidRPr="00811EC5">
        <w:rPr>
          <w:rFonts w:ascii="Arial" w:hAnsi="Arial" w:cs="Arial"/>
          <w:bCs/>
          <w:i/>
          <w:color w:val="000000"/>
          <w:sz w:val="24"/>
          <w:szCs w:val="24"/>
        </w:rPr>
        <w:t>Art. </w:t>
      </w:r>
      <w:hyperlink r:id="rId20" w:tooltip="Artigo 42 da Lei nº 8.078 de 11 de Setembro de 1990" w:history="1">
        <w:r w:rsidRPr="00811EC5">
          <w:rPr>
            <w:rFonts w:ascii="Arial" w:hAnsi="Arial" w:cs="Arial"/>
            <w:i/>
            <w:color w:val="000000"/>
          </w:rPr>
          <w:t>42</w:t>
        </w:r>
      </w:hyperlink>
      <w:r w:rsidRPr="00811EC5">
        <w:rPr>
          <w:rFonts w:ascii="Arial" w:hAnsi="Arial" w:cs="Arial"/>
          <w:bCs/>
          <w:i/>
          <w:color w:val="000000"/>
          <w:sz w:val="24"/>
          <w:szCs w:val="24"/>
        </w:rPr>
        <w:t>, </w:t>
      </w:r>
      <w:hyperlink r:id="rId21" w:tooltip="Lei nº 8.078, de 11 de setembro de 1990." w:history="1">
        <w:r w:rsidRPr="00811EC5">
          <w:rPr>
            <w:rFonts w:ascii="Arial" w:hAnsi="Arial" w:cs="Arial"/>
            <w:i/>
            <w:color w:val="000000"/>
          </w:rPr>
          <w:t>CDC</w:t>
        </w:r>
      </w:hyperlink>
      <w:r w:rsidRPr="00811EC5">
        <w:rPr>
          <w:rFonts w:ascii="Arial" w:hAnsi="Arial" w:cs="Arial"/>
          <w:bCs/>
          <w:i/>
          <w:color w:val="000000"/>
          <w:sz w:val="24"/>
          <w:szCs w:val="24"/>
        </w:rPr>
        <w:t> – Na cobrança de débitos, o consumidor não será exposto ao ridículo, nem será submetido a qualquer tipo de constrangimento ou ameaça. Parágrafo único – O consumidor cobrado em quantia indevida tem direito à repetição do indébito, por valor igual ao dobro do que pagou em excesso, acrescido de correção monetária e juros legais, salvo hipóteses de engano justificáveis”.</w:t>
      </w:r>
    </w:p>
    <w:p w:rsidR="00811EC5" w:rsidRPr="00811EC5" w:rsidRDefault="00811EC5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11EC5">
        <w:rPr>
          <w:rFonts w:ascii="Arial" w:hAnsi="Arial" w:cs="Arial"/>
          <w:bCs/>
          <w:color w:val="000000"/>
          <w:sz w:val="24"/>
          <w:szCs w:val="24"/>
        </w:rPr>
        <w:t>A interrupção da energia elétrica, como meio de coação para se cobrar um suposto débito fere a cláusula constitucional do devido processo legal, afasta o monopólio estatal da jurisdição, é a prática de justiça privada não permitida pelo ordenamento jurídico.</w:t>
      </w:r>
    </w:p>
    <w:p w:rsidR="00811EC5" w:rsidRPr="00811EC5" w:rsidRDefault="00811EC5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11EC5">
        <w:rPr>
          <w:rFonts w:ascii="Arial" w:hAnsi="Arial" w:cs="Arial"/>
          <w:bCs/>
          <w:color w:val="000000"/>
          <w:sz w:val="24"/>
          <w:szCs w:val="24"/>
        </w:rPr>
        <w:lastRenderedPageBreak/>
        <w:t>Tratando deste assunto há uma gama de jurisprudência, no entanto, entendemos ser necessário apenas a colocação de uma para asseverar todo o exposto:</w:t>
      </w:r>
    </w:p>
    <w:p w:rsidR="00811EC5" w:rsidRPr="00423A23" w:rsidRDefault="00811EC5" w:rsidP="00CD51FA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23A23">
        <w:rPr>
          <w:rFonts w:ascii="Arial" w:hAnsi="Arial" w:cs="Arial"/>
          <w:b/>
          <w:bCs/>
          <w:color w:val="000000"/>
          <w:sz w:val="24"/>
          <w:szCs w:val="24"/>
        </w:rPr>
        <w:t>AGRAVO DE INSTRUMENTO – Prestação de serviço – Fornecimento de energia elétrica – Irregularidade no registro de consumo – Constatação unilateral – Interrupção do fornecimento – Impossibilidade – Recurso improvido – Cuida¬-se de dívida cuja legalidade é questionada em juízo, não é possível a interrupção do fornecimento de energia elétrica – Tratando¬-se de constatação unilateral da empresa prestadora do serviço, há necessidade de respeito aos princípios do contraditório e da ampla defesa. (TJ/SP, Agravo de Instrumento n. 894233¬0/2 – São Paulo –27 a Câmara de Direito Privado – Relator: Jesus Lofrano – 24.05.05 – V. U.)”.</w:t>
      </w:r>
    </w:p>
    <w:p w:rsidR="00423A23" w:rsidRDefault="00423A23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11EC5" w:rsidRPr="00423A23" w:rsidRDefault="00811EC5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23A23">
        <w:rPr>
          <w:rFonts w:ascii="Arial" w:hAnsi="Arial" w:cs="Arial"/>
          <w:b/>
          <w:bCs/>
          <w:color w:val="000000"/>
          <w:sz w:val="24"/>
          <w:szCs w:val="24"/>
        </w:rPr>
        <w:t>III – PEDIDO</w:t>
      </w:r>
    </w:p>
    <w:p w:rsidR="00423A23" w:rsidRDefault="00423A23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11EC5" w:rsidRDefault="00811EC5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11EC5">
        <w:rPr>
          <w:rFonts w:ascii="Arial" w:hAnsi="Arial" w:cs="Arial"/>
          <w:bCs/>
          <w:color w:val="000000"/>
          <w:sz w:val="24"/>
          <w:szCs w:val="24"/>
        </w:rPr>
        <w:t>Ante tais considerações, requer digne-se o Emérito Magistrado, a determinar:</w:t>
      </w:r>
    </w:p>
    <w:p w:rsidR="00423A23" w:rsidRPr="00811EC5" w:rsidRDefault="00423A23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11EC5" w:rsidRPr="00811EC5" w:rsidRDefault="00811EC5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11EC5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423A23">
        <w:rPr>
          <w:rFonts w:ascii="Arial" w:hAnsi="Arial" w:cs="Arial"/>
          <w:bCs/>
          <w:color w:val="000000"/>
          <w:sz w:val="24"/>
          <w:szCs w:val="24"/>
        </w:rPr>
        <w:t>A concessão da tutela de urgência</w:t>
      </w:r>
      <w:r w:rsidRPr="00811EC5">
        <w:rPr>
          <w:rFonts w:ascii="Arial" w:hAnsi="Arial" w:cs="Arial"/>
          <w:bCs/>
          <w:color w:val="000000"/>
          <w:sz w:val="24"/>
          <w:szCs w:val="24"/>
        </w:rPr>
        <w:t>,</w:t>
      </w:r>
      <w:r w:rsidR="00423A23">
        <w:rPr>
          <w:rFonts w:ascii="Arial" w:hAnsi="Arial" w:cs="Arial"/>
          <w:bCs/>
          <w:color w:val="000000"/>
          <w:sz w:val="24"/>
          <w:szCs w:val="24"/>
        </w:rPr>
        <w:t xml:space="preserve"> nos termos do </w:t>
      </w:r>
      <w:r w:rsidR="00423A23" w:rsidRPr="00423A23">
        <w:rPr>
          <w:rFonts w:ascii="Arial" w:hAnsi="Arial" w:cs="Arial"/>
          <w:b/>
          <w:bCs/>
          <w:color w:val="000000"/>
          <w:sz w:val="24"/>
          <w:szCs w:val="24"/>
        </w:rPr>
        <w:t>art. 300 do Novo Código de Processo Civil</w:t>
      </w:r>
      <w:r w:rsidRPr="00423A23">
        <w:rPr>
          <w:rFonts w:ascii="Arial" w:hAnsi="Arial" w:cs="Arial"/>
          <w:b/>
          <w:bCs/>
          <w:color w:val="000000"/>
          <w:sz w:val="24"/>
          <w:szCs w:val="24"/>
        </w:rPr>
        <w:t xml:space="preserve"> para</w:t>
      </w:r>
      <w:r w:rsidRPr="00811EC5">
        <w:rPr>
          <w:rFonts w:ascii="Arial" w:hAnsi="Arial" w:cs="Arial"/>
          <w:bCs/>
          <w:color w:val="000000"/>
          <w:sz w:val="24"/>
          <w:szCs w:val="24"/>
        </w:rPr>
        <w:t xml:space="preserve"> que a ré em 24h restabeleça o fornecimento de energia elétrica no imóvel localizado na Rua </w:t>
      </w:r>
      <w:proofErr w:type="spellStart"/>
      <w:r w:rsidRPr="00811EC5">
        <w:rPr>
          <w:rFonts w:ascii="Arial" w:hAnsi="Arial" w:cs="Arial"/>
          <w:bCs/>
          <w:color w:val="000000"/>
          <w:sz w:val="24"/>
          <w:szCs w:val="24"/>
        </w:rPr>
        <w:t>xxxxxxxxxx</w:t>
      </w:r>
      <w:proofErr w:type="spellEnd"/>
      <w:r w:rsidRPr="00811EC5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811EC5">
        <w:rPr>
          <w:rFonts w:ascii="Arial" w:hAnsi="Arial" w:cs="Arial"/>
          <w:bCs/>
          <w:color w:val="000000"/>
          <w:sz w:val="24"/>
          <w:szCs w:val="24"/>
        </w:rPr>
        <w:t>xxx</w:t>
      </w:r>
      <w:proofErr w:type="spellEnd"/>
      <w:r w:rsidRPr="00811EC5">
        <w:rPr>
          <w:rFonts w:ascii="Arial" w:hAnsi="Arial" w:cs="Arial"/>
          <w:bCs/>
          <w:color w:val="000000"/>
          <w:sz w:val="24"/>
          <w:szCs w:val="24"/>
        </w:rPr>
        <w:t xml:space="preserve"> casa 01, São Paulo/SP CEP: </w:t>
      </w:r>
      <w:proofErr w:type="spellStart"/>
      <w:r w:rsidRPr="00811EC5">
        <w:rPr>
          <w:rFonts w:ascii="Arial" w:hAnsi="Arial" w:cs="Arial"/>
          <w:bCs/>
          <w:color w:val="000000"/>
          <w:sz w:val="24"/>
          <w:szCs w:val="24"/>
        </w:rPr>
        <w:t>xxxxxx</w:t>
      </w:r>
      <w:proofErr w:type="spellEnd"/>
      <w:r w:rsidRPr="00811EC5">
        <w:rPr>
          <w:rFonts w:ascii="Arial" w:hAnsi="Arial" w:cs="Arial"/>
          <w:bCs/>
          <w:color w:val="000000"/>
          <w:sz w:val="24"/>
          <w:szCs w:val="24"/>
        </w:rPr>
        <w:t xml:space="preserve">, cujo número de instalação é </w:t>
      </w:r>
      <w:proofErr w:type="spellStart"/>
      <w:r w:rsidRPr="00811EC5">
        <w:rPr>
          <w:rFonts w:ascii="Arial" w:hAnsi="Arial" w:cs="Arial"/>
          <w:bCs/>
          <w:color w:val="000000"/>
          <w:sz w:val="24"/>
          <w:szCs w:val="24"/>
        </w:rPr>
        <w:t>xxxxxxx</w:t>
      </w:r>
      <w:proofErr w:type="spellEnd"/>
      <w:r w:rsidRPr="00811EC5">
        <w:rPr>
          <w:rFonts w:ascii="Arial" w:hAnsi="Arial" w:cs="Arial"/>
          <w:bCs/>
          <w:color w:val="000000"/>
          <w:sz w:val="24"/>
          <w:szCs w:val="24"/>
        </w:rPr>
        <w:t>, no nome de autor ou de outro consumidor que efetivamente estará na posse do imóvel e usará os serviços públicos fornecidos pela ré, sob pena multa diária de R$500,00</w:t>
      </w:r>
      <w:r w:rsidR="00423A23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811EC5" w:rsidRDefault="00811EC5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11EC5">
        <w:rPr>
          <w:rFonts w:ascii="Arial" w:hAnsi="Arial" w:cs="Arial"/>
          <w:bCs/>
          <w:color w:val="000000"/>
          <w:sz w:val="24"/>
          <w:szCs w:val="24"/>
        </w:rPr>
        <w:t>2. Que a presente decisão sirva de mandado e seja deferido aos patronos do autor, para que compareçam junto aos postos de atendimento da ré e assim apresente a r. Decisão, e estes possam requerer o restabelecimento da energia e nome do autor ou por meio de documento hábil a possibilitar a identificação de outro consumidor final (novo locatário através do contrato de locação), comunica</w:t>
      </w:r>
      <w:r w:rsidR="00423A23">
        <w:rPr>
          <w:rFonts w:ascii="Arial" w:hAnsi="Arial" w:cs="Arial"/>
          <w:bCs/>
          <w:color w:val="000000"/>
          <w:sz w:val="24"/>
          <w:szCs w:val="24"/>
        </w:rPr>
        <w:t>ndo a esse juízo posteriormente;</w:t>
      </w:r>
    </w:p>
    <w:p w:rsidR="00423A23" w:rsidRPr="00811EC5" w:rsidRDefault="00423A23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11EC5" w:rsidRDefault="00423A23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3. A citação da ré </w:t>
      </w:r>
      <w:r w:rsidR="00811EC5" w:rsidRPr="00811EC5">
        <w:rPr>
          <w:rFonts w:ascii="Arial" w:hAnsi="Arial" w:cs="Arial"/>
          <w:bCs/>
          <w:color w:val="000000"/>
          <w:sz w:val="24"/>
          <w:szCs w:val="24"/>
        </w:rPr>
        <w:t>para que apresente a defesa que entender pertinente, sob pena de sofrer os efeitos da revelia e confissão</w:t>
      </w:r>
      <w:r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423A23" w:rsidRPr="00811EC5" w:rsidRDefault="00423A23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11EC5" w:rsidRDefault="00811EC5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11EC5">
        <w:rPr>
          <w:rFonts w:ascii="Arial" w:hAnsi="Arial" w:cs="Arial"/>
          <w:bCs/>
          <w:color w:val="000000"/>
          <w:sz w:val="24"/>
          <w:szCs w:val="24"/>
        </w:rPr>
        <w:t>4. Ao final seja JULGADO PROCEDENTE, tornando definitiva a concessão da tutela antecipada e declarando inexigível qualquer débito que tenha sido consumido por terceiros e é imp</w:t>
      </w:r>
      <w:r w:rsidR="00423A23">
        <w:rPr>
          <w:rFonts w:ascii="Arial" w:hAnsi="Arial" w:cs="Arial"/>
          <w:bCs/>
          <w:color w:val="000000"/>
          <w:sz w:val="24"/>
          <w:szCs w:val="24"/>
        </w:rPr>
        <w:t>utado ao autor, por ser locador;</w:t>
      </w:r>
    </w:p>
    <w:p w:rsidR="00423A23" w:rsidRPr="00811EC5" w:rsidRDefault="00423A23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11EC5" w:rsidRDefault="00811EC5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11EC5">
        <w:rPr>
          <w:rFonts w:ascii="Arial" w:hAnsi="Arial" w:cs="Arial"/>
          <w:bCs/>
          <w:color w:val="000000"/>
          <w:sz w:val="24"/>
          <w:szCs w:val="24"/>
        </w:rPr>
        <w:t>5. A condenação nas custas proces</w:t>
      </w:r>
      <w:r w:rsidR="00423A23">
        <w:rPr>
          <w:rFonts w:ascii="Arial" w:hAnsi="Arial" w:cs="Arial"/>
          <w:bCs/>
          <w:color w:val="000000"/>
          <w:sz w:val="24"/>
          <w:szCs w:val="24"/>
        </w:rPr>
        <w:t>suais e honorários advocatícios;</w:t>
      </w:r>
    </w:p>
    <w:p w:rsidR="00423A23" w:rsidRPr="00811EC5" w:rsidRDefault="00423A23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11EC5" w:rsidRPr="00811EC5" w:rsidRDefault="00811EC5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11EC5">
        <w:rPr>
          <w:rFonts w:ascii="Arial" w:hAnsi="Arial" w:cs="Arial"/>
          <w:bCs/>
          <w:color w:val="000000"/>
          <w:sz w:val="24"/>
          <w:szCs w:val="24"/>
        </w:rPr>
        <w:t xml:space="preserve">6. Protesta pela produção de todas as provas permitidas pela </w:t>
      </w:r>
      <w:r w:rsidRPr="00423A23">
        <w:rPr>
          <w:rFonts w:ascii="Arial" w:hAnsi="Arial" w:cs="Arial"/>
          <w:bCs/>
          <w:sz w:val="24"/>
          <w:szCs w:val="24"/>
        </w:rPr>
        <w:t>Lei </w:t>
      </w:r>
      <w:hyperlink r:id="rId22" w:tooltip="Lei nº 9.099, de 26 de setembro de 1995." w:history="1">
        <w:r w:rsidRPr="00423A23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9099</w:t>
        </w:r>
      </w:hyperlink>
      <w:r w:rsidRPr="00423A23">
        <w:rPr>
          <w:rFonts w:ascii="Arial" w:hAnsi="Arial" w:cs="Arial"/>
          <w:bCs/>
          <w:sz w:val="24"/>
          <w:szCs w:val="24"/>
        </w:rPr>
        <w:t>/95,</w:t>
      </w:r>
      <w:r w:rsidRPr="00811EC5">
        <w:rPr>
          <w:rFonts w:ascii="Arial" w:hAnsi="Arial" w:cs="Arial"/>
          <w:bCs/>
          <w:color w:val="000000"/>
          <w:sz w:val="24"/>
          <w:szCs w:val="24"/>
        </w:rPr>
        <w:t xml:space="preserve"> que serão oportunamente arroladas, além daquelas que instrui a presente ação</w:t>
      </w:r>
    </w:p>
    <w:p w:rsidR="00B87463" w:rsidRDefault="00B87463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A1C90" w:rsidRPr="00811EC5" w:rsidRDefault="00DA1C90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A1C90">
        <w:rPr>
          <w:rFonts w:ascii="Arial" w:hAnsi="Arial" w:cs="Arial"/>
          <w:bCs/>
          <w:color w:val="000000"/>
          <w:sz w:val="24"/>
          <w:szCs w:val="24"/>
        </w:rPr>
        <w:t xml:space="preserve">Dá-se à causa o valor </w:t>
      </w:r>
      <w:proofErr w:type="spellStart"/>
      <w:r w:rsidRPr="00DA1C90">
        <w:rPr>
          <w:rFonts w:ascii="Arial" w:hAnsi="Arial" w:cs="Arial"/>
          <w:bCs/>
          <w:color w:val="000000"/>
          <w:sz w:val="24"/>
          <w:szCs w:val="24"/>
        </w:rPr>
        <w:t>deR</w:t>
      </w:r>
      <w:proofErr w:type="spellEnd"/>
      <w:r w:rsidRPr="00DA1C90">
        <w:rPr>
          <w:rFonts w:ascii="Arial" w:hAnsi="Arial" w:cs="Arial"/>
          <w:bCs/>
          <w:color w:val="000000"/>
          <w:sz w:val="24"/>
          <w:szCs w:val="24"/>
        </w:rPr>
        <w:t>$_____________________</w:t>
      </w:r>
    </w:p>
    <w:p w:rsidR="00811EC5" w:rsidRPr="00811EC5" w:rsidRDefault="00811EC5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</w:p>
    <w:p w:rsidR="004B2F7F" w:rsidRPr="00811EC5" w:rsidRDefault="004A7BCE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  <w:r w:rsidRPr="00811EC5">
        <w:rPr>
          <w:rFonts w:ascii="Arial" w:eastAsia="ArialMT" w:hAnsi="Arial" w:cs="Arial"/>
          <w:iCs/>
          <w:color w:val="000000"/>
          <w:sz w:val="24"/>
          <w:szCs w:val="24"/>
        </w:rPr>
        <w:t xml:space="preserve">Termos em que </w:t>
      </w:r>
      <w:r w:rsidR="004B2F7F" w:rsidRPr="00811EC5">
        <w:rPr>
          <w:rFonts w:ascii="Arial" w:eastAsia="ArialMT" w:hAnsi="Arial" w:cs="Arial"/>
          <w:iCs/>
          <w:color w:val="000000"/>
          <w:sz w:val="24"/>
          <w:szCs w:val="24"/>
        </w:rPr>
        <w:t>pede deferimento</w:t>
      </w:r>
    </w:p>
    <w:p w:rsidR="004A7BCE" w:rsidRPr="00811EC5" w:rsidRDefault="004A7BCE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</w:p>
    <w:p w:rsidR="004B2F7F" w:rsidRPr="00811EC5" w:rsidRDefault="004A7BCE" w:rsidP="00CD51FA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  <w:r w:rsidRPr="00811EC5">
        <w:rPr>
          <w:rFonts w:ascii="Arial" w:eastAsia="ArialMT" w:hAnsi="Arial" w:cs="Arial"/>
          <w:iCs/>
          <w:color w:val="000000"/>
          <w:sz w:val="24"/>
          <w:szCs w:val="24"/>
        </w:rPr>
        <w:t xml:space="preserve">Local, </w:t>
      </w:r>
      <w:r w:rsidR="004B2F7F" w:rsidRPr="00811EC5">
        <w:rPr>
          <w:rFonts w:ascii="Arial" w:eastAsia="ArialMT" w:hAnsi="Arial" w:cs="Arial"/>
          <w:iCs/>
          <w:color w:val="000000"/>
          <w:sz w:val="24"/>
          <w:szCs w:val="24"/>
        </w:rPr>
        <w:t>Data</w:t>
      </w:r>
    </w:p>
    <w:p w:rsidR="00FF22C0" w:rsidRPr="00811EC5" w:rsidRDefault="004B2F7F" w:rsidP="00CD51FA">
      <w:pPr>
        <w:spacing w:before="120" w:after="12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811EC5">
        <w:rPr>
          <w:rFonts w:ascii="Arial" w:eastAsia="ArialMT" w:hAnsi="Arial" w:cs="Arial"/>
          <w:iCs/>
          <w:color w:val="000000"/>
          <w:sz w:val="24"/>
          <w:szCs w:val="24"/>
        </w:rPr>
        <w:t>Advogado (OAB)</w:t>
      </w:r>
    </w:p>
    <w:sectPr w:rsidR="00FF22C0" w:rsidRPr="00811EC5" w:rsidSect="001E193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5ED" w:rsidRDefault="009C25ED" w:rsidP="00766004">
      <w:pPr>
        <w:spacing w:after="0" w:line="240" w:lineRule="auto"/>
      </w:pPr>
      <w:r>
        <w:separator/>
      </w:r>
    </w:p>
  </w:endnote>
  <w:endnote w:type="continuationSeparator" w:id="0">
    <w:p w:rsidR="009C25ED" w:rsidRDefault="009C25ED" w:rsidP="00766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04" w:rsidRDefault="0076600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04" w:rsidRDefault="0076600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04" w:rsidRDefault="007660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5ED" w:rsidRDefault="009C25ED" w:rsidP="00766004">
      <w:pPr>
        <w:spacing w:after="0" w:line="240" w:lineRule="auto"/>
      </w:pPr>
      <w:r>
        <w:separator/>
      </w:r>
    </w:p>
  </w:footnote>
  <w:footnote w:type="continuationSeparator" w:id="0">
    <w:p w:rsidR="009C25ED" w:rsidRDefault="009C25ED" w:rsidP="00766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04" w:rsidRDefault="0076600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48218" o:spid="_x0000_s2050" type="#_x0000_t75" style="position:absolute;margin-left:0;margin-top:0;width:424.75pt;height:89.65pt;z-index:-251657216;mso-position-horizontal:center;mso-position-horizontal-relative:margin;mso-position-vertical:center;mso-position-vertical-relative:margin" o:allowincell="f">
          <v:imagedata r:id="rId1" o:title="logo-docjuris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04" w:rsidRDefault="0076600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48219" o:spid="_x0000_s2051" type="#_x0000_t75" style="position:absolute;margin-left:0;margin-top:0;width:424.75pt;height:89.65pt;z-index:-251656192;mso-position-horizontal:center;mso-position-horizontal-relative:margin;mso-position-vertical:center;mso-position-vertical-relative:margin" o:allowincell="f">
          <v:imagedata r:id="rId1" o:title="logo-docjuris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04" w:rsidRDefault="0076600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48217" o:spid="_x0000_s2049" type="#_x0000_t75" style="position:absolute;margin-left:0;margin-top:0;width:424.75pt;height:89.65pt;z-index:-251658240;mso-position-horizontal:center;mso-position-horizontal-relative:margin;mso-position-vertical:center;mso-position-vertical-relative:margin" o:allowincell="f">
          <v:imagedata r:id="rId1" o:title="logo-docjuri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3A8"/>
    <w:rsid w:val="00034375"/>
    <w:rsid w:val="001E193F"/>
    <w:rsid w:val="001E4499"/>
    <w:rsid w:val="00237CEC"/>
    <w:rsid w:val="002B4388"/>
    <w:rsid w:val="002C43A8"/>
    <w:rsid w:val="00423A23"/>
    <w:rsid w:val="004A7BCE"/>
    <w:rsid w:val="004B2F7F"/>
    <w:rsid w:val="00650D70"/>
    <w:rsid w:val="00766004"/>
    <w:rsid w:val="007B717D"/>
    <w:rsid w:val="007E716B"/>
    <w:rsid w:val="00811EC5"/>
    <w:rsid w:val="00832EC0"/>
    <w:rsid w:val="00923A59"/>
    <w:rsid w:val="009C25ED"/>
    <w:rsid w:val="00A44A38"/>
    <w:rsid w:val="00B87463"/>
    <w:rsid w:val="00B937C4"/>
    <w:rsid w:val="00CD51FA"/>
    <w:rsid w:val="00D42EA1"/>
    <w:rsid w:val="00DA1C90"/>
    <w:rsid w:val="00EE000E"/>
    <w:rsid w:val="00FF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9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00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1EC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23A2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60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6004"/>
  </w:style>
  <w:style w:type="paragraph" w:styleId="Rodap">
    <w:name w:val="footer"/>
    <w:basedOn w:val="Normal"/>
    <w:link w:val="RodapChar"/>
    <w:uiPriority w:val="99"/>
    <w:unhideWhenUsed/>
    <w:rsid w:val="007660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6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legislacao/91585/c%C3%B3digo-de-defesa-do-consumidor-lei-8078-90" TargetMode="External"/><Relationship Id="rId13" Type="http://schemas.openxmlformats.org/officeDocument/2006/relationships/hyperlink" Target="http://www.jusbrasil.com.br/topicos/10729785/inciso-xxxii-do-artigo-5-da-constitui%C3%A7%C3%A3o-federal-de-1988" TargetMode="External"/><Relationship Id="rId18" Type="http://schemas.openxmlformats.org/officeDocument/2006/relationships/hyperlink" Target="http://www.jusbrasil.com.br/legislacao/91585/c%C3%B3digo-de-defesa-do-consumidor-lei-8078-90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www.jusbrasil.com.br/legislacao/91585/c%C3%B3digo-de-defesa-do-consumidor-lei-8078-9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jusbrasil.com.br/topicos/10641516/artigo-5-da-constitui%C3%A7%C3%A3o-federal-de-1988" TargetMode="External"/><Relationship Id="rId17" Type="http://schemas.openxmlformats.org/officeDocument/2006/relationships/hyperlink" Target="http://www.jusbrasil.com.br/topicos/10604677/artigo-22-da-lei-n-8078-de-11-de-setembro-de-1990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jusbrasil.com.br/legislacao/91585/c%C3%B3digo-de-defesa-do-consumidor-lei-8078-90" TargetMode="External"/><Relationship Id="rId20" Type="http://schemas.openxmlformats.org/officeDocument/2006/relationships/hyperlink" Target="http://www.jusbrasil.com.br/topicos/10601910/artigo-42-da-lei-n-8078-de-11-de-setembro-de-199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sbrasil.com.br/legislacao/155571402/constitui%C3%A7%C3%A3o-federal-constitui%C3%A7%C3%A3o-da-republica-federativa-do-brasil-1988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jusbrasil.com.br/topicos/10604677/artigo-22-da-lei-n-8078-de-11-de-setembro-de-1990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ww.jusbrasil.com.br/topicos/10731879/inciso-iii-do-artigo-1-da-constitui%C3%A7%C3%A3o-federal-de-1988" TargetMode="External"/><Relationship Id="rId19" Type="http://schemas.openxmlformats.org/officeDocument/2006/relationships/hyperlink" Target="http://www.jusbrasil.com.br/legislacao/91585/c%C3%B3digo-de-defesa-do-consumidor-lei-8078-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sbrasil.com.br/topicos/10641860/artigo-1-da-constitui%C3%A7%C3%A3o-federal-de-1988" TargetMode="External"/><Relationship Id="rId14" Type="http://schemas.openxmlformats.org/officeDocument/2006/relationships/hyperlink" Target="http://www.jusbrasil.com.br/legislacao/155571402/constitui%C3%A7%C3%A3o-federal-constitui%C3%A7%C3%A3o-da-republica-federativa-do-brasil-1988" TargetMode="External"/><Relationship Id="rId22" Type="http://schemas.openxmlformats.org/officeDocument/2006/relationships/hyperlink" Target="http://www.jusbrasil.com.br/legislacao/103497/lei-dos-juizados-especiais-lei-9099-95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35899-C115-4372-8D0F-BCCA109E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1856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2016-05-28T20:21:00Z</dcterms:created>
  <dcterms:modified xsi:type="dcterms:W3CDTF">2020-12-04T19:18:00Z</dcterms:modified>
</cp:coreProperties>
</file>